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BD" w:rsidRDefault="004B509C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</w:pPr>
      <w:r w:rsidRPr="004C63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3C8C0A" wp14:editId="7AD53312">
                <wp:simplePos x="0" y="0"/>
                <wp:positionH relativeFrom="column">
                  <wp:posOffset>617855</wp:posOffset>
                </wp:positionH>
                <wp:positionV relativeFrom="paragraph">
                  <wp:posOffset>-8846820</wp:posOffset>
                </wp:positionV>
                <wp:extent cx="1828800" cy="1878330"/>
                <wp:effectExtent l="0" t="0" r="0" b="762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78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B509C" w:rsidRDefault="004B509C" w:rsidP="004C63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ДОСЛІДНИЦЬКИЙ</w:t>
                            </w:r>
                          </w:p>
                          <w:p w:rsidR="004C63BD" w:rsidRPr="004C63BD" w:rsidRDefault="004C63BD" w:rsidP="004C63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C63BD">
                              <w:rPr>
                                <w:rFonts w:ascii="Times New Roman" w:hAnsi="Times New Roman" w:cs="Times New Roman"/>
                                <w:b/>
                                <w:caps/>
                                <w:sz w:val="72"/>
                                <w:szCs w:val="72"/>
                                <w:lang w:val="uk-UA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Навчальний 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7" o:spid="_x0000_s1026" type="#_x0000_t202" style="position:absolute;margin-left:48.65pt;margin-top:-696.6pt;width:2in;height:147.9pt;z-index:2516858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" filled="f" stroked="f">
                <v:textbox>
                  <w:txbxContent>
                    <w:p w:rsidR="004B509C" w:rsidRDefault="004B509C" w:rsidP="004C63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ДОСЛІДНИЦЬКИЙ</w:t>
                      </w:r>
                    </w:p>
                    <w:p w:rsidR="004C63BD" w:rsidRPr="004C63BD" w:rsidRDefault="004C63BD" w:rsidP="004C63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C63BD">
                        <w:rPr>
                          <w:rFonts w:ascii="Times New Roman" w:hAnsi="Times New Roman" w:cs="Times New Roman"/>
                          <w:b/>
                          <w:caps/>
                          <w:sz w:val="72"/>
                          <w:szCs w:val="72"/>
                          <w:lang w:val="uk-UA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Навчальний проект</w:t>
                      </w:r>
                    </w:p>
                  </w:txbxContent>
                </v:textbox>
              </v:shape>
            </w:pict>
          </mc:Fallback>
        </mc:AlternateContent>
      </w:r>
      <w:r w:rsidR="00571869" w:rsidRPr="006429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B7B4AA9" wp14:editId="23EC09B1">
                <wp:simplePos x="0" y="0"/>
                <wp:positionH relativeFrom="column">
                  <wp:posOffset>274955</wp:posOffset>
                </wp:positionH>
                <wp:positionV relativeFrom="paragraph">
                  <wp:posOffset>2665730</wp:posOffset>
                </wp:positionV>
                <wp:extent cx="1828800" cy="1828800"/>
                <wp:effectExtent l="0" t="0" r="0" b="1905"/>
                <wp:wrapSquare wrapText="bothSides"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429F2" w:rsidRPr="006429F2" w:rsidRDefault="006429F2" w:rsidP="006429F2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:lang w:val="uk-UA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29F2">
                              <w:rPr>
                                <w:rFonts w:ascii="Monotype Corsiva" w:hAnsi="Monotype Corsiva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:lang w:val="uk-UA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Практичне використання </w:t>
                            </w:r>
                          </w:p>
                          <w:p w:rsidR="006429F2" w:rsidRPr="006429F2" w:rsidRDefault="006429F2" w:rsidP="006429F2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29F2">
                              <w:rPr>
                                <w:rFonts w:ascii="Monotype Corsiva" w:hAnsi="Monotype Corsiva"/>
                                <w:b/>
                                <w:noProof/>
                                <w:color w:val="FFFFFF" w:themeColor="background1"/>
                                <w:sz w:val="144"/>
                                <w:szCs w:val="144"/>
                                <w:lang w:val="uk-UA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теореми Піфагора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0" o:spid="_x0000_s1027" type="#_x0000_t202" style="position:absolute;margin-left:21.65pt;margin-top:209.9pt;width:2in;height:2in;z-index:2516899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i11Mw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" filled="f" stroked="f">
                <v:textbox style="mso-fit-shape-to-text:t">
                  <w:txbxContent>
                    <w:p w:rsidR="006429F2" w:rsidRPr="006429F2" w:rsidRDefault="006429F2" w:rsidP="006429F2">
                      <w:pPr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FFFFFF" w:themeColor="background1"/>
                          <w:sz w:val="144"/>
                          <w:szCs w:val="144"/>
                          <w:lang w:val="uk-UA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29F2">
                        <w:rPr>
                          <w:rFonts w:ascii="Monotype Corsiva" w:hAnsi="Monotype Corsiva"/>
                          <w:b/>
                          <w:noProof/>
                          <w:color w:val="FFFFFF" w:themeColor="background1"/>
                          <w:sz w:val="144"/>
                          <w:szCs w:val="144"/>
                          <w:lang w:val="uk-UA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Практичне використання </w:t>
                      </w:r>
                    </w:p>
                    <w:p w:rsidR="006429F2" w:rsidRPr="006429F2" w:rsidRDefault="006429F2" w:rsidP="006429F2">
                      <w:pPr>
                        <w:jc w:val="center"/>
                        <w:rPr>
                          <w:rFonts w:ascii="Monotype Corsiva" w:hAnsi="Monotype Corsiva"/>
                          <w:b/>
                          <w:noProof/>
                          <w:color w:val="FFFFFF" w:themeColor="background1"/>
                          <w:sz w:val="144"/>
                          <w:szCs w:val="14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29F2">
                        <w:rPr>
                          <w:rFonts w:ascii="Monotype Corsiva" w:hAnsi="Monotype Corsiva"/>
                          <w:b/>
                          <w:noProof/>
                          <w:color w:val="FFFFFF" w:themeColor="background1"/>
                          <w:sz w:val="144"/>
                          <w:szCs w:val="144"/>
                          <w:lang w:val="uk-UA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теореми Піфагора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63BD">
        <w:rPr>
          <w:noProof/>
          <w:lang w:eastAsia="ru-RU"/>
        </w:rPr>
        <w:drawing>
          <wp:anchor distT="0" distB="0" distL="114300" distR="114300" simplePos="0" relativeHeight="251681279" behindDoc="0" locked="0" layoutInCell="1" allowOverlap="1" wp14:anchorId="5E044C36" wp14:editId="65EC93AC">
            <wp:simplePos x="0" y="0"/>
            <wp:positionH relativeFrom="column">
              <wp:posOffset>-1080135</wp:posOffset>
            </wp:positionH>
            <wp:positionV relativeFrom="paragraph">
              <wp:posOffset>-539115</wp:posOffset>
            </wp:positionV>
            <wp:extent cx="7587615" cy="10734675"/>
            <wp:effectExtent l="0" t="0" r="0" b="9525"/>
            <wp:wrapSquare wrapText="bothSides"/>
            <wp:docPr id="12" name="Рисунок 12" descr="C:\Users\Катя\Desktop\учит року\катринки\imagesее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тя\Desktop\учит року\катринки\imagesеее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1" t="4639" r="3475" b="3609"/>
                    <a:stretch/>
                  </pic:blipFill>
                  <pic:spPr bwMode="auto">
                    <a:xfrm>
                      <a:off x="0" y="0"/>
                      <a:ext cx="7587615" cy="1073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E73" w:rsidRPr="004C63BD" w:rsidRDefault="001E509F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</w:pPr>
      <w:r w:rsidRPr="001E509F">
        <w:rPr>
          <w:noProof/>
          <w:color w:val="C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A8C35D" wp14:editId="4B5B88CC">
                <wp:simplePos x="0" y="0"/>
                <wp:positionH relativeFrom="column">
                  <wp:posOffset>0</wp:posOffset>
                </wp:positionH>
                <wp:positionV relativeFrom="paragraph">
                  <wp:posOffset>247650</wp:posOffset>
                </wp:positionV>
                <wp:extent cx="1828800" cy="1828800"/>
                <wp:effectExtent l="0" t="0" r="0" b="0"/>
                <wp:wrapSquare wrapText="bothSides"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509F" w:rsidRPr="001E509F" w:rsidRDefault="001E509F" w:rsidP="001E509F">
                            <w:pPr>
                              <w:shd w:val="clear" w:color="auto" w:fill="FFFDFD"/>
                              <w:spacing w:before="150" w:after="120" w:line="360" w:lineRule="auto"/>
                              <w:jc w:val="center"/>
                              <w:textAlignment w:val="baseline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22222"/>
                                <w:sz w:val="72"/>
                                <w:szCs w:val="72"/>
                                <w:lang w:val="uk-UA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1E5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222222"/>
                                <w:sz w:val="72"/>
                                <w:szCs w:val="72"/>
                                <w:lang w:val="uk-UA" w:eastAsia="ru-RU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Паспорт проектної роботи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28" type="#_x0000_t202" style="position:absolute;margin-left:0;margin-top:19.5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" filled="f" stroked="f">
                <v:textbox style="mso-fit-shape-to-text:t">
                  <w:txbxContent>
                    <w:p w:rsidR="001E509F" w:rsidRPr="001E509F" w:rsidRDefault="001E509F" w:rsidP="001E509F">
                      <w:pPr>
                        <w:shd w:val="clear" w:color="auto" w:fill="FFFDFD"/>
                        <w:spacing w:before="150" w:after="120" w:line="360" w:lineRule="auto"/>
                        <w:jc w:val="center"/>
                        <w:textAlignment w:val="baseline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22222"/>
                          <w:sz w:val="72"/>
                          <w:szCs w:val="72"/>
                          <w:lang w:val="uk-UA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1E509F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222222"/>
                          <w:sz w:val="72"/>
                          <w:szCs w:val="72"/>
                          <w:lang w:val="uk-UA" w:eastAsia="ru-RU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Паспорт проектної роботи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6AF6"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Назва проекту</w:t>
      </w:r>
      <w:r w:rsidR="0049365B"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:</w:t>
      </w:r>
      <w:r w:rsidR="00FE6AF6"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="00226E73"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 </w:t>
      </w:r>
      <w:r w:rsidR="00226E73"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«Практичне використання </w:t>
      </w:r>
      <w:r w:rsid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теореми Піфагора </w:t>
      </w:r>
      <w:r w:rsidR="00226E73"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»</w:t>
      </w:r>
    </w:p>
    <w:p w:rsidR="00226E73" w:rsidRDefault="0049365B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 xml:space="preserve">Керівник </w:t>
      </w:r>
      <w:r w:rsidR="00226E73"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 xml:space="preserve"> проекту</w:t>
      </w:r>
      <w:r w:rsidR="00226E73"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: </w:t>
      </w:r>
      <w:r w:rsid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Руденко Оксана Володимирівна, у</w:t>
      </w:r>
      <w:r w:rsidR="00226E73"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читель </w:t>
      </w:r>
      <w:r w:rsid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математики </w:t>
      </w:r>
      <w:proofErr w:type="spellStart"/>
      <w:r w:rsid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Новоолександрівського</w:t>
      </w:r>
      <w:proofErr w:type="spellEnd"/>
      <w:r w:rsid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НВК «ЗОШ І-ІІІ ступенів –дитячий садок»»</w:t>
      </w:r>
    </w:p>
    <w:p w:rsidR="00226E73" w:rsidRDefault="00226E73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Предмет</w:t>
      </w:r>
      <w:r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>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геометрія</w:t>
      </w:r>
    </w:p>
    <w:p w:rsidR="00FE6AF6" w:rsidRPr="00FE6AF6" w:rsidRDefault="00226E73" w:rsidP="001E509F">
      <w:pPr>
        <w:shd w:val="clear" w:color="auto" w:fill="FFFFFF"/>
        <w:spacing w:after="0" w:line="360" w:lineRule="auto"/>
        <w:jc w:val="both"/>
        <w:textAlignment w:val="baseline"/>
        <w:rPr>
          <w:rFonts w:ascii="Tahoma" w:hAnsi="Tahoma" w:cs="Tahoma"/>
          <w:color w:val="000000"/>
          <w:sz w:val="20"/>
          <w:szCs w:val="20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Вік учнів</w:t>
      </w:r>
      <w:r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>:</w:t>
      </w:r>
      <w:r w:rsidRPr="00FE6A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13- 14 років</w:t>
      </w:r>
    </w:p>
    <w:p w:rsidR="0049365B" w:rsidRPr="001E509F" w:rsidRDefault="00FE6AF6" w:rsidP="001E509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C00000"/>
          <w:sz w:val="28"/>
          <w:szCs w:val="28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 xml:space="preserve">Мета проекту: </w:t>
      </w:r>
      <w:r w:rsidRPr="001E509F">
        <w:rPr>
          <w:rFonts w:ascii="Verdana" w:hAnsi="Verdana" w:cs="Tahoma"/>
          <w:color w:val="C00000"/>
          <w:sz w:val="21"/>
          <w:szCs w:val="21"/>
        </w:rPr>
        <w:t> </w:t>
      </w:r>
    </w:p>
    <w:p w:rsidR="0049365B" w:rsidRPr="0049365B" w:rsidRDefault="00FE6AF6" w:rsidP="0049365B">
      <w:pPr>
        <w:pStyle w:val="a6"/>
        <w:numPr>
          <w:ilvl w:val="1"/>
          <w:numId w:val="3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9365B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Систематизація отриманих знань</w:t>
      </w:r>
      <w:r w:rsidR="0049365B" w:rsidRPr="004936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учнів</w:t>
      </w:r>
      <w:r w:rsidR="00C665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теми «Теорема Піфагора»</w:t>
      </w:r>
      <w:r w:rsidR="0049365B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49365B" w:rsidRPr="0049365B" w:rsidRDefault="00C665C8" w:rsidP="00C665C8">
      <w:pPr>
        <w:pStyle w:val="a6"/>
        <w:numPr>
          <w:ilvl w:val="1"/>
          <w:numId w:val="3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C665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З'ясувати області застосування теореми Піфагора</w:t>
      </w:r>
      <w:r w:rsidR="004936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49365B" w:rsidRDefault="00FE6AF6" w:rsidP="0049365B">
      <w:pPr>
        <w:pStyle w:val="a6"/>
        <w:numPr>
          <w:ilvl w:val="1"/>
          <w:numId w:val="3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936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Набуття нових, глибших знань </w:t>
      </w:r>
      <w:r w:rsidR="0049365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теми</w:t>
      </w:r>
      <w:r w:rsidR="001E50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1E509F" w:rsidRPr="0049365B" w:rsidRDefault="001E509F" w:rsidP="0049365B">
      <w:pPr>
        <w:pStyle w:val="a6"/>
        <w:numPr>
          <w:ilvl w:val="1"/>
          <w:numId w:val="34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Використання на практиці відомої теореми.</w:t>
      </w:r>
    </w:p>
    <w:p w:rsidR="0049365B" w:rsidRPr="0049365B" w:rsidRDefault="0049365B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Тип проекту:</w:t>
      </w:r>
      <w:r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Pr="0049365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Пізнавальний, дослідницький, творчий</w:t>
      </w:r>
    </w:p>
    <w:p w:rsidR="0049365B" w:rsidRPr="0049365B" w:rsidRDefault="0049365B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За кількістю учасників:</w:t>
      </w:r>
      <w:r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Pr="0049365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груповий</w:t>
      </w:r>
    </w:p>
    <w:p w:rsidR="00FE6AF6" w:rsidRPr="00226E73" w:rsidRDefault="0049365B" w:rsidP="001E509F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За тривалістю підготовки:</w:t>
      </w:r>
      <w:r w:rsidRPr="001E509F"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  <w:t xml:space="preserve"> </w:t>
      </w:r>
      <w:r w:rsidRPr="0049365B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короткотривалий ( два тижні)</w:t>
      </w:r>
    </w:p>
    <w:p w:rsidR="00226E73" w:rsidRPr="001E509F" w:rsidRDefault="00226E73" w:rsidP="001E509F">
      <w:pPr>
        <w:shd w:val="clear" w:color="auto" w:fill="FFFDFD"/>
        <w:spacing w:before="150" w:after="0" w:line="360" w:lineRule="auto"/>
        <w:textAlignment w:val="baseline"/>
        <w:rPr>
          <w:rFonts w:ascii="Times New Roman" w:eastAsia="Times New Roman" w:hAnsi="Times New Roman" w:cs="Times New Roman"/>
          <w:color w:val="C00000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C00000"/>
          <w:sz w:val="28"/>
          <w:szCs w:val="28"/>
          <w:lang w:val="uk-UA" w:eastAsia="ru-RU"/>
        </w:rPr>
        <w:t>Анотація</w:t>
      </w:r>
    </w:p>
    <w:p w:rsidR="00FE6AF6" w:rsidRDefault="00226E73" w:rsidP="00FE6AF6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шкільному курсі геометрії за допомогою теореми Піфагора розв’язуються тільки математичні задачі. На жаль, питанню практичного застосування теореми Піфагора приділяється зовсім мало часу.</w:t>
      </w:r>
      <w:r w:rsidR="00FE6A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У зв'язку з цим, </w:t>
      </w:r>
      <w:r w:rsidRPr="00F415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метою</w:t>
      </w:r>
      <w:r w:rsidR="00FE6AF6" w:rsidRPr="00F4159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F4159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роботи було з'ясувати області застосування теореми Піфагора.</w:t>
      </w:r>
    </w:p>
    <w:p w:rsidR="00226E73" w:rsidRPr="00AF4672" w:rsidRDefault="00F41596" w:rsidP="00FA3F05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415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>Актуальність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та новизна</w:t>
      </w:r>
      <w:r w:rsidRPr="00F41596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t xml:space="preserve"> теми.</w:t>
      </w:r>
      <w:r w:rsidRPr="00F4159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Цінність теореми Піфагора доведена багатьма вченими світу протягом багатьох століть.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FE6AF6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Сьогодні, в</w:t>
      </w:r>
      <w:r w:rsidR="00226E73"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ажливою умовою підвищення ефективності виробництва є широке впровадження математичних методів в техніку і народне господарство, що передбачає створення нових, ефективних методів якісного і кількісного дослідження, які </w:t>
      </w:r>
      <w:r w:rsidR="00226E73"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дозволяють вирішувати завдання, висунуті практикою.</w:t>
      </w:r>
      <w:r w:rsidR="00AF4672" w:rsidRPr="00AF467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uk-UA" w:eastAsia="ru-RU"/>
        </w:rPr>
        <w:t xml:space="preserve"> </w:t>
      </w:r>
      <w:r w:rsidR="00AF4672" w:rsidRPr="00AF467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 час роботи над проектом учні повинні дослідити </w:t>
      </w:r>
      <w:r w:rsidR="00AF467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>практичне застосування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 теореми</w:t>
      </w:r>
      <w:r w:rsidR="00AF4672" w:rsidRPr="00AF467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 w:eastAsia="ru-RU"/>
        </w:rPr>
        <w:t>.</w:t>
      </w:r>
    </w:p>
    <w:p w:rsidR="00AF4672" w:rsidRPr="00F41596" w:rsidRDefault="00C665C8" w:rsidP="00FE6AF6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</w:pPr>
      <w:r w:rsidRPr="00F4159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  <w:t>КЛЮЧОВЕ ПИТАННЯ:</w:t>
      </w:r>
    </w:p>
    <w:p w:rsidR="00C665C8" w:rsidRDefault="00C665C8" w:rsidP="00FE6AF6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665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За допомогою теореми Піфагора можна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розв’язувати </w:t>
      </w:r>
      <w:r w:rsidRPr="00C665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не тільки математичні задачі.</w:t>
      </w:r>
    </w:p>
    <w:p w:rsidR="00C665C8" w:rsidRPr="00F41596" w:rsidRDefault="00C665C8" w:rsidP="00FE6AF6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</w:pPr>
      <w:r w:rsidRPr="00F41596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  <w:t>ТЕМАТИЧНІ ПИТАННЯ:</w:t>
      </w:r>
    </w:p>
    <w:p w:rsidR="00BB2D16" w:rsidRPr="00FA3F05" w:rsidRDefault="00C665C8" w:rsidP="00C665C8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1. </w:t>
      </w:r>
      <w:r w:rsidR="00BB2D16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Як на практиці використовується 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теореми Піфагора</w:t>
      </w:r>
      <w:r w:rsidR="00BB2D16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</w:p>
    <w:p w:rsidR="00C665C8" w:rsidRPr="00FA3F05" w:rsidRDefault="00C665C8" w:rsidP="00C665C8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2. Вивчити деякі історичні відомості про Піфагора і про його теорем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у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C665C8" w:rsidRPr="00FA3F05" w:rsidRDefault="00C665C8" w:rsidP="00C665C8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3. Показати застосування теореми при вирішенні історичних завдань.</w:t>
      </w:r>
    </w:p>
    <w:p w:rsidR="00C665C8" w:rsidRPr="00FA3F05" w:rsidRDefault="00C665C8" w:rsidP="00C665C8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4. Провести вимірювання даху 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будинку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, 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розв’язати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прикладні за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дачі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по 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встановленню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громовідводу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на будинку та антени мобільного зв’язку у селі Старе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C665C8" w:rsidRPr="001276BA" w:rsidRDefault="00BB2D16" w:rsidP="00FE6AF6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</w:pPr>
      <w:r w:rsidRPr="001276BA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val="uk-UA" w:eastAsia="ru-RU"/>
        </w:rPr>
        <w:t>ЗАВДАННЯ ПРОЕКТУ: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Зібрати інформацію про практичне застосування теореми Піфагора з </w:t>
      </w:r>
    </w:p>
    <w:p w:rsidR="00BB2D16" w:rsidRPr="00FA3F05" w:rsidRDefault="00BB2D16" w:rsidP="00BB2D16">
      <w:pPr>
        <w:pStyle w:val="a6"/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різних джерел і визначити області застосування теореми.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Вивчити деякі історичні відомості про Піфагора і про його теорему.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Показати застосування теореми при вирішенні історичних завдань.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Прове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сти вимірювання та обчислення, розв’язати 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прикладні завдання</w:t>
      </w:r>
      <w:r w:rsidR="0049646C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: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="0049646C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встановлення 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громовідводу</w:t>
      </w:r>
      <w:r w:rsidR="0049646C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, визначити </w:t>
      </w:r>
      <w:r w:rsidR="00FA3F05"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висоту антени мобільного зв’язку</w:t>
      </w: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.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Обробити зібрані дані по темі.</w:t>
      </w:r>
    </w:p>
    <w:p w:rsidR="00BB2D16" w:rsidRPr="00FA3F05" w:rsidRDefault="00BB2D16" w:rsidP="00BB2D16">
      <w:pPr>
        <w:pStyle w:val="a6"/>
        <w:numPr>
          <w:ilvl w:val="0"/>
          <w:numId w:val="35"/>
        </w:num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Оформити напрацьований матеріал у вигляді проекту.</w:t>
      </w:r>
    </w:p>
    <w:p w:rsidR="00226E73" w:rsidRPr="00226E73" w:rsidRDefault="00226E73" w:rsidP="00226E73">
      <w:pPr>
        <w:shd w:val="clear" w:color="auto" w:fill="FFFDFD"/>
        <w:spacing w:before="150"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межах проекту особлива увага приділяється пошуково-дослідницькій роботі.</w:t>
      </w:r>
    </w:p>
    <w:p w:rsidR="00226E73" w:rsidRPr="00226E73" w:rsidRDefault="00226E73" w:rsidP="00226E73">
      <w:pPr>
        <w:shd w:val="clear" w:color="auto" w:fill="FFFDFD"/>
        <w:spacing w:before="150" w:after="0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Пер</w:t>
      </w:r>
      <w:r w:rsid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ед початком роботи над проектом у</w:t>
      </w:r>
      <w:r w:rsidRPr="00226E73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чні об’єднуються в групи й одержують завдання:</w:t>
      </w:r>
    </w:p>
    <w:p w:rsidR="00FA3F05" w:rsidRDefault="00226E73" w:rsidP="00FA3F05">
      <w:pPr>
        <w:numPr>
          <w:ilvl w:val="0"/>
          <w:numId w:val="13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1-а група</w:t>
      </w:r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досліджує життєвий шлях </w:t>
      </w:r>
      <w:r w:rsid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Піфагора</w:t>
      </w:r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створює презентацію в </w:t>
      </w:r>
      <w:proofErr w:type="spellStart"/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Power</w:t>
      </w:r>
      <w:proofErr w:type="spellEnd"/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proofErr w:type="spellStart"/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Point</w:t>
      </w:r>
      <w:proofErr w:type="spellEnd"/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;</w:t>
      </w:r>
    </w:p>
    <w:p w:rsidR="00FA3F05" w:rsidRDefault="00226E73" w:rsidP="00FA3F05">
      <w:pPr>
        <w:numPr>
          <w:ilvl w:val="0"/>
          <w:numId w:val="13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2-а група</w:t>
      </w:r>
      <w:r w:rsidR="00FA3F05" w:rsidRPr="00FA3F05">
        <w:t xml:space="preserve"> </w:t>
      </w:r>
      <w:r w:rsidR="00FA3F05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збирає інформацію про практичне застосування теореми Піфагора з різних джерел і визначає області заст</w:t>
      </w:r>
      <w:r w:rsid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осування теореми;</w:t>
      </w:r>
    </w:p>
    <w:p w:rsidR="003B62F1" w:rsidRDefault="00FA3F05" w:rsidP="003B62F1">
      <w:pPr>
        <w:numPr>
          <w:ilvl w:val="0"/>
          <w:numId w:val="13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="00226E73"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3-я група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збирає та висвітлює</w:t>
      </w:r>
      <w:r w:rsidR="003B62F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(презентація, буклет)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інформацію про</w:t>
      </w:r>
      <w:r w:rsidRPr="00FA3F0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застосування теореми при вирішенні історичних завдань.</w:t>
      </w:r>
    </w:p>
    <w:p w:rsidR="00FA3F05" w:rsidRPr="003B62F1" w:rsidRDefault="003B62F1" w:rsidP="003B62F1">
      <w:pPr>
        <w:numPr>
          <w:ilvl w:val="0"/>
          <w:numId w:val="13"/>
        </w:numPr>
        <w:shd w:val="clear" w:color="auto" w:fill="FFFDFD"/>
        <w:spacing w:after="0" w:line="36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4-а група проводить</w:t>
      </w:r>
      <w:r w:rsidRPr="003B62F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вимірювання даху будинку, розв’яз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ує</w:t>
      </w:r>
      <w:r w:rsidRPr="003B62F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прикладні задачі по встановленню громовідводу на будинку та антени мобільного зв’язку у селі Старе.</w:t>
      </w:r>
    </w:p>
    <w:p w:rsidR="00226E73" w:rsidRPr="001276BA" w:rsidRDefault="00226E73" w:rsidP="00FE4711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aps/>
          <w:color w:val="C00000"/>
          <w:sz w:val="28"/>
          <w:szCs w:val="28"/>
          <w:lang w:val="uk-UA" w:eastAsia="ru-RU"/>
        </w:rPr>
      </w:pPr>
      <w:r w:rsidRPr="001276BA">
        <w:rPr>
          <w:rFonts w:ascii="Times New Roman" w:eastAsia="Times New Roman" w:hAnsi="Times New Roman" w:cs="Times New Roman"/>
          <w:b/>
          <w:caps/>
          <w:color w:val="C00000"/>
          <w:sz w:val="28"/>
          <w:szCs w:val="28"/>
          <w:lang w:val="uk-UA" w:eastAsia="ru-RU"/>
        </w:rPr>
        <w:t>Етапи реалізації проекту</w:t>
      </w:r>
    </w:p>
    <w:p w:rsidR="00FE4711" w:rsidRPr="00FE4711" w:rsidRDefault="00FE4711" w:rsidP="00FE4711">
      <w:pPr>
        <w:shd w:val="clear" w:color="auto" w:fill="FFFDFD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  <w:r w:rsidRPr="00FE4711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Проект короткотривалий, розрахований на два тижні навчання учнів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FE4711" w:rsidRPr="00FE4711" w:rsidRDefault="00FE4711" w:rsidP="00FE4711">
      <w:pPr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>Об’єднання учнів у групи за інтересами;</w:t>
      </w:r>
    </w:p>
    <w:p w:rsidR="00FE4711" w:rsidRPr="00FE4711" w:rsidRDefault="00FE4711" w:rsidP="00FE4711">
      <w:pPr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>Розподіл обов’язків;</w:t>
      </w:r>
    </w:p>
    <w:p w:rsidR="00FE4711" w:rsidRPr="00FE4711" w:rsidRDefault="00FE4711" w:rsidP="00FE4711">
      <w:pPr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>Пошук інформації; оформлення матеріалів;</w:t>
      </w:r>
    </w:p>
    <w:p w:rsidR="00FE4711" w:rsidRPr="00FE4711" w:rsidRDefault="00FE4711" w:rsidP="00FE4711">
      <w:pPr>
        <w:numPr>
          <w:ilvl w:val="0"/>
          <w:numId w:val="39"/>
        </w:num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>Пошук відповідей на тематичні питання, узагальнення результатів, досліджень і створення звіту у вигляді презентації.</w:t>
      </w:r>
    </w:p>
    <w:p w:rsidR="00FE4711" w:rsidRPr="001276BA" w:rsidRDefault="00FE4711" w:rsidP="00FE4711">
      <w:pPr>
        <w:rPr>
          <w:rFonts w:ascii="Times New Roman" w:hAnsi="Times New Roman" w:cs="Times New Roman"/>
          <w:caps/>
          <w:noProof/>
          <w:color w:val="C00000"/>
          <w:sz w:val="32"/>
          <w:szCs w:val="32"/>
          <w:lang w:val="uk-UA"/>
        </w:rPr>
      </w:pPr>
      <w:r w:rsidRPr="001276BA">
        <w:rPr>
          <w:rFonts w:ascii="Times New Roman" w:hAnsi="Times New Roman" w:cs="Times New Roman"/>
          <w:b/>
          <w:caps/>
          <w:noProof/>
          <w:color w:val="C00000"/>
          <w:sz w:val="32"/>
          <w:szCs w:val="32"/>
          <w:lang w:val="uk-UA"/>
        </w:rPr>
        <w:t>Опис проекту:</w:t>
      </w:r>
    </w:p>
    <w:p w:rsidR="00FE4711" w:rsidRPr="00FE4711" w:rsidRDefault="00FE4711" w:rsidP="00FE4711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 Проект пропонується для реалізації з учнями 8 класу під час вивчення теми «Теорема Піфагора». Даний проект об’єднує історію, математику, географію, літературу та інформатику. У ході практичної діяльності учні повинні дослідити біографію відомого вченого, розглянути його теорему, застосування для розв’язання задач. Також під час роботи над проектом учні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з’ясувати</w:t>
      </w: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застосування теореми п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ри вирішенні історичних завдань, а також п</w:t>
      </w: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ровести вимірювання та обчислення, розв’язати  прикладні завдання: встановлення громовідводу, визначити висоту антени мобільного зв’язку.Працюючи над проектом, учні розширюють і поглиблюють свої знання з геометрії. </w:t>
      </w:r>
    </w:p>
    <w:p w:rsidR="00FE4711" w:rsidRPr="00FE4711" w:rsidRDefault="00FE4711" w:rsidP="00FE4711">
      <w:pPr>
        <w:spacing w:before="120" w:line="360" w:lineRule="auto"/>
        <w:ind w:left="2700" w:hanging="2700"/>
        <w:jc w:val="both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276BA">
        <w:rPr>
          <w:rFonts w:ascii="Times New Roman" w:hAnsi="Times New Roman" w:cs="Times New Roman"/>
          <w:b/>
          <w:caps/>
          <w:noProof/>
          <w:color w:val="C00000"/>
          <w:sz w:val="28"/>
          <w:szCs w:val="28"/>
          <w:lang w:val="uk-UA"/>
        </w:rPr>
        <w:t>Очікувані результати:</w:t>
      </w:r>
      <w:r w:rsidRPr="00F41596">
        <w:rPr>
          <w:rFonts w:ascii="Times New Roman" w:hAnsi="Times New Roman" w:cs="Times New Roman"/>
          <w:noProof/>
          <w:color w:val="C00000"/>
          <w:sz w:val="28"/>
          <w:szCs w:val="28"/>
          <w:lang w:val="uk-UA"/>
        </w:rPr>
        <w:t xml:space="preserve"> </w:t>
      </w:r>
      <w:r w:rsidRPr="00FE4711">
        <w:rPr>
          <w:rFonts w:ascii="Times New Roman" w:hAnsi="Times New Roman" w:cs="Times New Roman"/>
          <w:noProof/>
          <w:sz w:val="28"/>
          <w:szCs w:val="28"/>
          <w:lang w:val="uk-UA"/>
        </w:rPr>
        <w:t>створення комп'ютерної презентації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, буклету.</w:t>
      </w:r>
    </w:p>
    <w:p w:rsidR="009A6B26" w:rsidRDefault="009A6B26">
      <w:pP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  <w:br w:type="page"/>
      </w:r>
    </w:p>
    <w:p w:rsidR="003A08B7" w:rsidRDefault="003A08B7" w:rsidP="003A08B7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  <w:r w:rsidRPr="003A08B7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lastRenderedPageBreak/>
        <w:t>Група</w:t>
      </w: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1</w:t>
      </w:r>
      <w:r w:rsidR="004B509C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</w:t>
      </w:r>
      <w:r w:rsidR="00F45048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–</w:t>
      </w:r>
      <w:r w:rsidR="004B509C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</w:t>
      </w:r>
      <w:r w:rsidR="00F45048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дослідницький сектор</w:t>
      </w: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</w:t>
      </w:r>
    </w:p>
    <w:p w:rsidR="00951D8F" w:rsidRPr="003A08B7" w:rsidRDefault="00951D8F" w:rsidP="003A08B7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  <w:r w:rsidRPr="003A08B7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Біографія Піфагора</w:t>
      </w:r>
    </w:p>
    <w:p w:rsidR="003A08B7" w:rsidRDefault="003A08B7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795B5C38" wp14:editId="40EDD484">
            <wp:simplePos x="0" y="0"/>
            <wp:positionH relativeFrom="column">
              <wp:posOffset>-306705</wp:posOffset>
            </wp:positionH>
            <wp:positionV relativeFrom="paragraph">
              <wp:posOffset>236220</wp:posOffset>
            </wp:positionV>
            <wp:extent cx="1995805" cy="2702560"/>
            <wp:effectExtent l="266700" t="266700" r="309245" b="307340"/>
            <wp:wrapTight wrapText="bothSides">
              <wp:wrapPolygon edited="0">
                <wp:start x="412" y="-2132"/>
                <wp:lineTo x="-2886" y="-1827"/>
                <wp:lineTo x="-2886" y="21011"/>
                <wp:lineTo x="-2474" y="22686"/>
                <wp:lineTo x="-206" y="23600"/>
                <wp:lineTo x="0" y="23904"/>
                <wp:lineTo x="21854" y="23904"/>
                <wp:lineTo x="22060" y="23600"/>
                <wp:lineTo x="24328" y="22534"/>
                <wp:lineTo x="24741" y="20098"/>
                <wp:lineTo x="24741" y="609"/>
                <wp:lineTo x="21648" y="-1675"/>
                <wp:lineTo x="21442" y="-2132"/>
                <wp:lineTo x="412" y="-2132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5" cy="270256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color w:val="222222"/>
          <w:sz w:val="28"/>
          <w:szCs w:val="28"/>
          <w:lang w:eastAsia="ru-RU"/>
        </w:rPr>
        <w:drawing>
          <wp:inline distT="0" distB="0" distL="0" distR="0" wp14:anchorId="7EFEB5AC" wp14:editId="0C8C9301">
            <wp:extent cx="3676833" cy="2733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676" cy="2735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1D8F" w:rsidRPr="00951D8F" w:rsidRDefault="00951D8F" w:rsidP="003A08B7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Історичні дослідження датують появу на світ Піфагора приблизно 580 роком до нашої ери. Народився він в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Сидоні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Фінікійському. Щасливий батько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Мнесарх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оточує хлопчика турботами. Можливості дати синові хорош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е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виховання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та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освіту в нього були.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 Майбутній великий математик і філософ вже в дитинстві виявив великі здібності до наук. У свого першого вчителя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Гермодамаса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Піфагор отримує знання основ музики та живопису.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 Минуло кілька років, і за порадою свого вчителя Піфагор вирішує Продовжити освіту в Єгипті.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За допомогою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вчителя Піфагору вдається залишити острів Самос. Але поки до Єгипту далеко. Він живе на острові Лесбос у свого родича Зоїла. Там відбувається знайомство Піфагора з філософом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Ферекид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- другом Фалеса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Мілетського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. У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Фереки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да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Піфагор вчиться астрології, перед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бачення затемнень, таємницям чисел, медицині та іншим обов'язковим для того часу наукам.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 Потім в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Мілеті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він слухає лекції Фалеса і його більш молодого колеги і учня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Анаксимандра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видатного географа і астронома. Багато важливих знань придбав Піфаг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ор за час свого перебування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Мілетскі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й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школі.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Перед Єгиптом він на деякий час зупиняється у Фінікії,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де, за переказами, вчиться у знаменитих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Сидонських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жерців.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Навчання Піфагора в Єгипті сприяє тому, що він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стає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одним з найосвіченіших людей свого часу. Тут же Піфагор потрапляє в перський полон.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Згідно старовинним легендам, у полоні у </w:t>
      </w:r>
      <w:r w:rsidR="008407E5"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Вав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и</w:t>
      </w:r>
      <w:r w:rsidR="008407E5"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лоні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Піфагор зустрічався з персидськими магами, прилучився до східної астрології та містики, познайомився з вченням халдейських мудреців. Халдеї познайомили Піфагора зі знаннями, накопиченими східними народами протягом багатьох століть: астрономією і астрологією, медициною і арифметикою.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 Дванадцять років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пробув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у </w:t>
      </w:r>
      <w:r w:rsidR="008407E5"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вав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и</w:t>
      </w:r>
      <w:r w:rsidR="008407E5"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лонському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полоні Піфагор, поки його не звільнив персидський цар Дарій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Гістасп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почувши про знаменито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го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грека. Піфагору вже шістдесят, він вирішує повернутися на батьківщину, щоб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за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лучити до накопичених знань свій народ.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 З тих пір як Піфагор покинув Грецію, там відбулися великі зміни. Кращі уми, рятуючись від персидського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іга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перебралися в Південну Італію, яку тоді називали Великою Грецією, і заснували там міста-колонії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Сіракузи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,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Агрігент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Кротон. Тут і задумує Піфагор створити власну філософську школу.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Досить швидко він завойовує велику популярність серед жителів. Піфагор вміло використовує знання, отримані в мандрах по світу. З часом вчений припиняє виступи у храмах і на вулицях. Уже в своєму будинку Піфагор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навчав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медицині, принципам політичної діяльності, астрономії, математиці, музиці, етиці та багато чому іншому. З його школи вийшли видатні політичні та державні діячі, історики, математики та астрономи. Це був не тільки вчитель, а й дослідник. Дослідниками ставали і його учні. Піфагор розвинув теорію музики й акустики, створивши знамениту «піфагор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ійську гам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у» і провівши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важливі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експерименти по вивченню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 xml:space="preserve">музичних тонів: знайдені співвідношення він висловив на мові математики. У Школі Піфагора вперше висловлена ​​здогадка про кулястість Землі. Думка про те, що рух небесних тіл підпорядковується певним математичним співвідношенням, ідеї «гармонії світу» і «музики сфер»,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які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згодом призвели до революції в астрономії, вперше з'явилися саме в школі Піфагора.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Велика заслуга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вчен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ого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і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для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геометрії. Йому приписують відкриття і до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ведення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теореми Піфагора, створення таблиці Піфагора. Прокл так оцінював внесок грецького вченого в геометрію: «Піфагор перетворив геометрію, надавши їй форму вільної науки, розглядаючи її принципи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суто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абстрактним чином і досліджуючи теореми з нематеріальної, інтелектуальної точки зору».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ш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колі Піфагора геометрія вперше формується як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самостійн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науков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а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дисциплін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 Саме Піфагор і його учні першими стали вивчати геометрію систематично</w:t>
      </w:r>
      <w:r w:rsidR="0015307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–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як теоретичне вчення про властивості абстрактних геометричних фігур, а не я</w:t>
      </w:r>
      <w:r w:rsidR="0015307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к збірник прикладних рецептів </w:t>
      </w:r>
      <w:proofErr w:type="spellStart"/>
      <w:r w:rsidR="00153072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землемірства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951D8F" w:rsidRPr="00951D8F" w:rsidRDefault="00951D8F" w:rsidP="00951D8F">
      <w:pPr>
        <w:shd w:val="clear" w:color="auto" w:fill="FFFDFD"/>
        <w:spacing w:before="15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 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ab/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Найважливішою науковою заслугою Піфагора вважається систематичне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використання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до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ведень</w:t>
      </w:r>
      <w:proofErr w:type="spellEnd"/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в математи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ці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і, насамперед, у геометрі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ї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.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Напевно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тільки з цього моменту математика і починає існувати як наука, а не як збор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и давньоєгипетських і </w:t>
      </w:r>
      <w:proofErr w:type="spellStart"/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давньовави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лонських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прак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тичних рецептів. З народженням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математики зароджується і наука взагалі, бо «жодне людське дослідження не може називатися істинною наукою, якщо воно не пройшло через математичні до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ведення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» (Леонардо да Вінчі).</w:t>
      </w:r>
    </w:p>
    <w:p w:rsidR="001E509F" w:rsidRDefault="001E509F" w:rsidP="008407E5">
      <w:pPr>
        <w:shd w:val="clear" w:color="auto" w:fill="FFFDFD"/>
        <w:spacing w:before="15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1E509F" w:rsidRDefault="001E509F" w:rsidP="008407E5">
      <w:pPr>
        <w:shd w:val="clear" w:color="auto" w:fill="FFFDFD"/>
        <w:spacing w:before="15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1E509F" w:rsidRDefault="001E509F" w:rsidP="008407E5">
      <w:pPr>
        <w:shd w:val="clear" w:color="auto" w:fill="FFFDFD"/>
        <w:spacing w:before="150"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uk-UA" w:eastAsia="ru-RU"/>
        </w:rPr>
      </w:pPr>
    </w:p>
    <w:p w:rsidR="004B509C" w:rsidRDefault="004B509C" w:rsidP="001E509F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</w:p>
    <w:p w:rsidR="004B509C" w:rsidRDefault="004B509C" w:rsidP="001E509F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</w:p>
    <w:p w:rsidR="004B509C" w:rsidRDefault="004B509C" w:rsidP="001E509F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</w:p>
    <w:p w:rsidR="001E509F" w:rsidRPr="001E509F" w:rsidRDefault="009D0825" w:rsidP="001E509F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lastRenderedPageBreak/>
        <w:t>Г</w:t>
      </w:r>
      <w:r w:rsidR="001E509F" w:rsidRPr="001E509F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рупа</w:t>
      </w:r>
      <w:r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2</w:t>
      </w:r>
      <w:r w:rsidR="004B509C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</w:t>
      </w:r>
      <w:r w:rsidR="00F45048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–</w:t>
      </w:r>
      <w:r w:rsidR="004B509C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 xml:space="preserve"> П</w:t>
      </w:r>
      <w:r w:rsidR="00F45048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ошуковий сектор</w:t>
      </w:r>
    </w:p>
    <w:p w:rsidR="00951D8F" w:rsidRPr="001E509F" w:rsidRDefault="00951D8F" w:rsidP="001E509F">
      <w:pPr>
        <w:shd w:val="clear" w:color="auto" w:fill="FFFDFD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</w:pPr>
      <w:r w:rsidRPr="001E509F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Історія теореми</w:t>
      </w:r>
      <w:r w:rsidR="001E509F">
        <w:rPr>
          <w:rFonts w:ascii="Times New Roman" w:eastAsia="Times New Roman" w:hAnsi="Times New Roman" w:cs="Times New Roman"/>
          <w:b/>
          <w:color w:val="222222"/>
          <w:sz w:val="32"/>
          <w:szCs w:val="32"/>
          <w:lang w:val="uk-UA" w:eastAsia="ru-RU"/>
        </w:rPr>
        <w:t>. Різні формулювання теореми.</w:t>
      </w:r>
    </w:p>
    <w:p w:rsidR="00951D8F" w:rsidRPr="00951D8F" w:rsidRDefault="00951D8F" w:rsidP="00BC4CAD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Історичний огляд почнемо з стародавнього Китаю. Тут особливу увагу привертає математична книга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Чу-пей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. У цьому творі так 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згадується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про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іфагоровий</w:t>
      </w:r>
      <w:proofErr w:type="spellEnd"/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трикутник</w:t>
      </w:r>
      <w:r w:rsidR="008407E5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зі сторонами 3, 4 і 5: "Якщо прямий кут розкласти на складові частини, то лінія, що з'єднує кінці його сторін, буде 5, коли підстава є 3, а висота 4". У цій же книзі запропоновано малюнок, який збігається з одним із креслень індуської геометрії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Басхари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</w:p>
    <w:p w:rsidR="00951D8F" w:rsidRPr="00951D8F" w:rsidRDefault="00951D8F" w:rsidP="00BC4CAD">
      <w:pPr>
        <w:shd w:val="clear" w:color="auto" w:fill="FFFDFD"/>
        <w:spacing w:before="150"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Кантор (найбільший німецький історик математики) вважає, що рівність 3 ² + 4 ² = 5² було відомо єгиптянам ще близько 2300 р</w:t>
      </w:r>
      <w:r w:rsidR="00BC4CAD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.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до н. е., за часів царя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Аменемхета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I (згідно </w:t>
      </w:r>
      <w:r w:rsidR="00BC4CAD"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папірусу</w:t>
      </w:r>
      <w:r w:rsidR="00BC4CAD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6619 Берлінського музею).</w:t>
      </w:r>
      <w:r w:rsidR="00BC4CAD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</w:t>
      </w: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 думку Кантора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гарпедонапти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, або "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натяг</w:t>
      </w:r>
      <w:r w:rsidR="00BC4CAD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увачі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мотузок", будували прямі кути за допомогою прямокутних трикутників зі сторонами 3, 4 і 5.</w:t>
      </w:r>
    </w:p>
    <w:p w:rsidR="00615554" w:rsidRDefault="00951D8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Дуже легко можна відтворити їх спосіб побудови. Візьмемо мотузку довжиною в 12 м. і прив'яжемо до неї по кольоровій смужці на відстані 3м. від одного кінця і 4 метри від іншого. Прямий кут виявиться укладеним між сторонами довжиною в 3 метри і 4. </w:t>
      </w:r>
      <w:proofErr w:type="spellStart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Гарпедонаптам</w:t>
      </w:r>
      <w:proofErr w:type="spellEnd"/>
      <w:r w:rsidRPr="00951D8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можна було б заперечити, що їх спосіб побудови стає зайвим, якщо скористатися, наприклад, дерев'яним косинцем, застосовуваним усіма теслями. І дійсно, відомі єгипетські малюнки, на яких зустрічається такий інструмент, наприклад малюнки, що зображають столярну майстерню.</w:t>
      </w:r>
    </w:p>
    <w:p w:rsidR="001E509F" w:rsidRPr="001E509F" w:rsidRDefault="001E509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Наведемо різні формулювання теореми Піфагора в перекладі з грецької, латинської і німецької мов. </w:t>
      </w:r>
    </w:p>
    <w:p w:rsidR="001E509F" w:rsidRPr="001E509F" w:rsidRDefault="001E509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У Евкліда ця теорема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звучить</w:t>
      </w: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(дослівний переклад): </w:t>
      </w:r>
    </w:p>
    <w:p w:rsidR="001E509F" w:rsidRPr="001E509F" w:rsidRDefault="001E509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    "У прямокутному трикутнику квадрат сторони, натягнутої над прямим кутом, дорівнює квадратам на сторонах, що утворюють прямий кут".</w:t>
      </w:r>
    </w:p>
    <w:p w:rsidR="001E509F" w:rsidRPr="001E509F" w:rsidRDefault="001E509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 xml:space="preserve"> Латинський переклад арабського тексту в перекладі на російський свідчить: "У всякому прямокутному трикутнику квадрат, утворений на </w:t>
      </w: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lastRenderedPageBreak/>
        <w:t>стороні, натягнутій над прямим кутом, дорівнює сумі двох квадратів, утворених на двох сторонах, що утворюють прямий кут".</w:t>
      </w:r>
    </w:p>
    <w:p w:rsidR="001E509F" w:rsidRDefault="001E509F" w:rsidP="001E509F">
      <w:pPr>
        <w:shd w:val="clear" w:color="auto" w:fill="FFFDFD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</w:pPr>
      <w:r w:rsidRPr="001E509F">
        <w:rPr>
          <w:rFonts w:ascii="Times New Roman" w:eastAsia="Times New Roman" w:hAnsi="Times New Roman" w:cs="Times New Roman"/>
          <w:color w:val="222222"/>
          <w:sz w:val="28"/>
          <w:szCs w:val="28"/>
          <w:lang w:val="uk-UA" w:eastAsia="ru-RU"/>
        </w:rPr>
        <w:t>У даний час відомо, що ця теорема не була відкрита Піфагором. Проте одні вважають, що Піфагор першим дав її повноцінне доведення, а інші заперечують це. Деякі приписують Піфагору доведення, яке Евклід розкриває в першій книзі своїх “Начал”. З іншого боку, Прокл стверджує, що доведення в "Началах" належить самому Евкліду. Як ми бачимо, історія математики майже не зберегла достовірних даних про життя Піфагора і його математичну діяльність. Проте легенда повідомляє навіть найближчі обставини, що супроводжували відкриття теореми.</w:t>
      </w:r>
    </w:p>
    <w:p w:rsidR="00615554" w:rsidRDefault="00615554" w:rsidP="001E509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615554" w:rsidP="001E509F">
      <w:pPr>
        <w:tabs>
          <w:tab w:val="left" w:pos="331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6A80" w:rsidRDefault="00C66A80" w:rsidP="00615554">
      <w:pPr>
        <w:tabs>
          <w:tab w:val="left" w:pos="3315"/>
        </w:tabs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E509F" w:rsidRDefault="001E509F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1E509F" w:rsidRDefault="001E509F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1E509F" w:rsidRDefault="001E509F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1E509F" w:rsidRDefault="001E509F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1E509F" w:rsidRDefault="001E509F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</w:p>
    <w:p w:rsidR="003A08B7" w:rsidRDefault="003A08B7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3A08B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lastRenderedPageBreak/>
        <w:t xml:space="preserve">Група </w:t>
      </w:r>
      <w:r w:rsidR="001E509F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3</w:t>
      </w:r>
      <w:r w:rsidR="004B509C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- </w:t>
      </w:r>
      <w:r w:rsidR="00F45048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Обчислювальний сектор </w:t>
      </w:r>
    </w:p>
    <w:p w:rsidR="00C66A80" w:rsidRPr="003A08B7" w:rsidRDefault="00615554" w:rsidP="00BE0968">
      <w:pPr>
        <w:tabs>
          <w:tab w:val="left" w:pos="3315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3A08B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Історичні задачі</w:t>
      </w:r>
      <w:r w:rsidR="00C66A80" w:rsidRPr="003A08B7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на використання теореми Піфагора</w:t>
      </w:r>
    </w:p>
    <w:p w:rsidR="00C66A80" w:rsidRPr="003A08B7" w:rsidRDefault="00C66A80" w:rsidP="00C66A80">
      <w:pPr>
        <w:tabs>
          <w:tab w:val="left" w:pos="188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Pr="00EE58D3" w:rsidRDefault="00C66A80" w:rsidP="00BE0968">
      <w:pPr>
        <w:pStyle w:val="a6"/>
        <w:tabs>
          <w:tab w:val="left" w:pos="188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</w:pPr>
      <w:r w:rsidRPr="00EE58D3"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  <w:t>Задача індійського математика</w:t>
      </w:r>
    </w:p>
    <w:p w:rsidR="00C66A80" w:rsidRPr="00EE58D3" w:rsidRDefault="00C66A80" w:rsidP="00C66A80">
      <w:pPr>
        <w:tabs>
          <w:tab w:val="left" w:pos="188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</w:pPr>
      <w:r w:rsidRPr="00EE58D3"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  <w:t>ХІІ століття Бхаскари:</w:t>
      </w:r>
    </w:p>
    <w:p w:rsidR="00C66A80" w:rsidRDefault="00C66A80" w:rsidP="00C66A80">
      <w:pPr>
        <w:tabs>
          <w:tab w:val="left" w:pos="1880"/>
          <w:tab w:val="center" w:pos="4677"/>
        </w:tabs>
        <w:spacing w:line="240" w:lineRule="auto"/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val="uk-UA" w:eastAsia="ru-RU"/>
        </w:rPr>
        <w:t xml:space="preserve">                         </w:t>
      </w:r>
    </w:p>
    <w:p w:rsidR="00C66A80" w:rsidRDefault="00BE0968" w:rsidP="00C66A80">
      <w:pPr>
        <w:tabs>
          <w:tab w:val="left" w:pos="1880"/>
          <w:tab w:val="center" w:pos="4677"/>
        </w:tabs>
        <w:spacing w:line="240" w:lineRule="auto"/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1" locked="0" layoutInCell="1" allowOverlap="1" wp14:anchorId="56CF65B0" wp14:editId="6D7CE8C0">
            <wp:simplePos x="0" y="0"/>
            <wp:positionH relativeFrom="column">
              <wp:posOffset>1243965</wp:posOffset>
            </wp:positionH>
            <wp:positionV relativeFrom="paragraph">
              <wp:posOffset>236220</wp:posOffset>
            </wp:positionV>
            <wp:extent cx="3028315" cy="3637915"/>
            <wp:effectExtent l="0" t="0" r="635" b="635"/>
            <wp:wrapTopAndBottom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3637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Default="00C66A80" w:rsidP="00C66A80">
      <w:pPr>
        <w:tabs>
          <w:tab w:val="left" w:pos="1880"/>
          <w:tab w:val="center" w:pos="4677"/>
        </w:tabs>
        <w:spacing w:line="240" w:lineRule="auto"/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</w:p>
    <w:p w:rsidR="00C66A80" w:rsidRPr="00704633" w:rsidRDefault="00C66A80" w:rsidP="00C66A80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На березі ріки росла самотня тополя.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Раптом налетівші вітри зламали її стовбур.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Бідна тополя впала, утворивши кут між стовбуром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і поверхнею води річки. Запамятай тепер,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що в цьому місці річка у чотири лише фути була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шириною. Верхівка ж зламалась, залишивши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всього  три фути від усього стовбура.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Прошу тебе, скоріше тепер мені скажи:</w:t>
      </w:r>
    </w:p>
    <w:p w:rsidR="00C66A80" w:rsidRPr="00EE58D3" w:rsidRDefault="00C66A80" w:rsidP="00BE0968">
      <w:pPr>
        <w:tabs>
          <w:tab w:val="left" w:pos="188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EE58D3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яка висота тополі?</w:t>
      </w:r>
    </w:p>
    <w:p w:rsidR="00C66A80" w:rsidRDefault="00C66A80" w:rsidP="00BE0968">
      <w:pPr>
        <w:tabs>
          <w:tab w:val="left" w:pos="18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noProof/>
          <w:sz w:val="32"/>
          <w:szCs w:val="32"/>
          <w:lang w:val="uk-UA" w:eastAsia="ru-RU"/>
        </w:rPr>
      </w:pPr>
    </w:p>
    <w:p w:rsidR="00C66A80" w:rsidRPr="00341635" w:rsidRDefault="00C66A80" w:rsidP="00BE0968">
      <w:pPr>
        <w:tabs>
          <w:tab w:val="left" w:pos="5300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C66A80" w:rsidRPr="00EE58D3" w:rsidRDefault="00C66A80" w:rsidP="00BE0968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EE58D3">
        <w:rPr>
          <w:rFonts w:ascii="Times New Roman" w:hAnsi="Times New Roman" w:cs="Times New Roman"/>
          <w:b/>
          <w:i/>
          <w:sz w:val="36"/>
          <w:szCs w:val="36"/>
          <w:lang w:val="uk-UA"/>
        </w:rPr>
        <w:t>Задача з підручника «Арифметика»</w:t>
      </w:r>
    </w:p>
    <w:p w:rsidR="00C66A80" w:rsidRPr="00EE58D3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EE58D3">
        <w:rPr>
          <w:rFonts w:ascii="Times New Roman" w:hAnsi="Times New Roman" w:cs="Times New Roman"/>
          <w:b/>
          <w:i/>
          <w:sz w:val="36"/>
          <w:szCs w:val="36"/>
          <w:lang w:val="uk-UA"/>
        </w:rPr>
        <w:t xml:space="preserve">                            Леонтія Магницького:</w:t>
      </w: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  <w:t xml:space="preserve">               </w:t>
      </w: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noProof/>
          <w:color w:val="FFFFFF" w:themeColor="background1"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7F5375AE" wp14:editId="3FD69B3B">
            <wp:simplePos x="0" y="0"/>
            <wp:positionH relativeFrom="column">
              <wp:posOffset>632460</wp:posOffset>
            </wp:positionH>
            <wp:positionV relativeFrom="paragraph">
              <wp:posOffset>100965</wp:posOffset>
            </wp:positionV>
            <wp:extent cx="3077845" cy="3400425"/>
            <wp:effectExtent l="0" t="0" r="8255" b="9525"/>
            <wp:wrapTight wrapText="bothSides">
              <wp:wrapPolygon edited="0">
                <wp:start x="0" y="0"/>
                <wp:lineTo x="0" y="21539"/>
                <wp:lineTo x="21524" y="21539"/>
                <wp:lineTo x="21524" y="0"/>
                <wp:lineTo x="0" y="0"/>
              </wp:wrapPolygon>
            </wp:wrapTight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BE0968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  <w:t xml:space="preserve">          </w:t>
      </w:r>
    </w:p>
    <w:p w:rsidR="00BE0968" w:rsidRDefault="00BE0968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BE0968" w:rsidRDefault="00BE0968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Сталося деякій людині до стіни сходи прибрати,</w:t>
      </w: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стіни ж тієї висота була 117 стоп.</w:t>
      </w: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І узяв він драбину завдовжки 125 стоп.</w:t>
      </w: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І дізнатися він хоче, на скільки стоп</w:t>
      </w: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цю драбину нижнім кінцем</w:t>
      </w:r>
    </w:p>
    <w:p w:rsidR="00C66A80" w:rsidRPr="00C02AC6" w:rsidRDefault="00C66A80" w:rsidP="00BE096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від стіни відставити треба.</w:t>
      </w:r>
    </w:p>
    <w:p w:rsidR="00C66A80" w:rsidRPr="00C02AC6" w:rsidRDefault="00C66A80" w:rsidP="00BE096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ind w:firstLine="708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400"/>
        </w:tabs>
        <w:spacing w:after="0" w:line="240" w:lineRule="auto"/>
        <w:ind w:firstLine="708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  <w:t xml:space="preserve">             </w:t>
      </w:r>
      <w:r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  <w:tab/>
      </w:r>
    </w:p>
    <w:p w:rsidR="00C66A80" w:rsidRPr="00C02AC6" w:rsidRDefault="00C66A80" w:rsidP="00BE0968">
      <w:pPr>
        <w:tabs>
          <w:tab w:val="left" w:pos="2400"/>
        </w:tabs>
        <w:spacing w:after="0" w:line="240" w:lineRule="auto"/>
        <w:ind w:firstLine="708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C02AC6">
        <w:rPr>
          <w:rFonts w:ascii="Times New Roman" w:hAnsi="Times New Roman" w:cs="Times New Roman"/>
          <w:b/>
          <w:i/>
          <w:sz w:val="36"/>
          <w:szCs w:val="36"/>
          <w:lang w:val="uk-UA"/>
        </w:rPr>
        <w:t>Задача «Стрибок мавпочки»:</w:t>
      </w:r>
    </w:p>
    <w:p w:rsidR="00C66A80" w:rsidRPr="00B92ADA" w:rsidRDefault="00C66A80" w:rsidP="00C66A80">
      <w:pPr>
        <w:tabs>
          <w:tab w:val="left" w:pos="2400"/>
        </w:tabs>
        <w:spacing w:after="0" w:line="240" w:lineRule="auto"/>
        <w:ind w:firstLine="708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noProof/>
          <w:color w:val="FFFFFF" w:themeColor="background1"/>
          <w:sz w:val="36"/>
          <w:szCs w:val="36"/>
          <w:lang w:eastAsia="ru-RU"/>
        </w:rPr>
        <w:drawing>
          <wp:anchor distT="0" distB="0" distL="114300" distR="114300" simplePos="0" relativeHeight="251664384" behindDoc="1" locked="0" layoutInCell="1" allowOverlap="1" wp14:anchorId="430C062B" wp14:editId="3F557D82">
            <wp:simplePos x="0" y="0"/>
            <wp:positionH relativeFrom="column">
              <wp:posOffset>302895</wp:posOffset>
            </wp:positionH>
            <wp:positionV relativeFrom="paragraph">
              <wp:posOffset>221615</wp:posOffset>
            </wp:positionV>
            <wp:extent cx="4784725" cy="3705225"/>
            <wp:effectExtent l="0" t="0" r="0" b="9525"/>
            <wp:wrapTight wrapText="bothSides">
              <wp:wrapPolygon edited="0">
                <wp:start x="0" y="0"/>
                <wp:lineTo x="0" y="21544"/>
                <wp:lineTo x="21500" y="21544"/>
                <wp:lineTo x="21500" y="0"/>
                <wp:lineTo x="0" y="0"/>
              </wp:wrapPolygon>
            </wp:wrapTight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Pr="00B92ADA" w:rsidRDefault="00C66A80" w:rsidP="00C66A80">
      <w:pPr>
        <w:tabs>
          <w:tab w:val="left" w:pos="2400"/>
        </w:tabs>
        <w:spacing w:after="0" w:line="240" w:lineRule="auto"/>
        <w:ind w:firstLine="708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400"/>
        </w:tabs>
        <w:spacing w:after="0" w:line="240" w:lineRule="auto"/>
        <w:ind w:firstLine="708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Pr="00704633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Pr="00704633" w:rsidRDefault="00C66A80" w:rsidP="00C66A80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 дереві сиділо дві мавпочки: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одна на самій верхівці дерева,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інша – на висоті 10 ліктів від землі.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Другій мавпочці захотілося напитися води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 джерела, що знаходилось на відстані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40 ліктів від дерева.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Вона злізла з дерева і пострибала до води.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У той самий час перша зістрибнула з дерева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І потрапила до цього ж джерела.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Обидві мавпочки подолали однакову відстань.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Визначте, з якої висоти зістрибнула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перша мавпочка.</w:t>
      </w: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Pr="00C02AC6" w:rsidRDefault="00C66A80" w:rsidP="00C66A80">
      <w:pPr>
        <w:tabs>
          <w:tab w:val="left" w:pos="334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</w:pPr>
      <w:r w:rsidRPr="00C02AC6"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  <w:t xml:space="preserve">Задача із китайської </w:t>
      </w:r>
    </w:p>
    <w:p w:rsidR="00C66A80" w:rsidRPr="00C02AC6" w:rsidRDefault="00C66A80" w:rsidP="00C66A80">
      <w:pPr>
        <w:tabs>
          <w:tab w:val="left" w:pos="334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</w:pPr>
      <w:r w:rsidRPr="00C02AC6"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  <w:t>«Математики в дев'яти книгах»:</w:t>
      </w:r>
    </w:p>
    <w:p w:rsidR="00C66A80" w:rsidRPr="00C02AC6" w:rsidRDefault="00C66A80" w:rsidP="00C66A80">
      <w:pPr>
        <w:tabs>
          <w:tab w:val="left" w:pos="3340"/>
        </w:tabs>
        <w:spacing w:after="0" w:line="240" w:lineRule="auto"/>
        <w:jc w:val="center"/>
        <w:rPr>
          <w:rFonts w:ascii="Times New Roman" w:hAnsi="Times New Roman" w:cs="Times New Roman"/>
          <w:b/>
          <w:i/>
          <w:noProof/>
          <w:sz w:val="36"/>
          <w:szCs w:val="36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BE0968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  <w:r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eastAsia="ru-RU"/>
        </w:rPr>
        <w:drawing>
          <wp:anchor distT="0" distB="0" distL="114300" distR="114300" simplePos="0" relativeHeight="251673600" behindDoc="1" locked="0" layoutInCell="1" allowOverlap="1" wp14:anchorId="401008B6" wp14:editId="422B0E7A">
            <wp:simplePos x="0" y="0"/>
            <wp:positionH relativeFrom="column">
              <wp:posOffset>407035</wp:posOffset>
            </wp:positionH>
            <wp:positionV relativeFrom="paragraph">
              <wp:posOffset>210185</wp:posOffset>
            </wp:positionV>
            <wp:extent cx="4924425" cy="3276600"/>
            <wp:effectExtent l="0" t="0" r="9525" b="0"/>
            <wp:wrapTight wrapText="bothSides">
              <wp:wrapPolygon edited="0">
                <wp:start x="0" y="0"/>
                <wp:lineTo x="0" y="21474"/>
                <wp:lineTo x="21558" y="21474"/>
                <wp:lineTo x="21558" y="0"/>
                <wp:lineTo x="0" y="0"/>
              </wp:wrapPolygon>
            </wp:wrapTight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C66A80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BE0968">
      <w:pPr>
        <w:tabs>
          <w:tab w:val="left" w:pos="2440"/>
          <w:tab w:val="left" w:pos="3180"/>
        </w:tabs>
        <w:spacing w:after="0" w:line="240" w:lineRule="auto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BE0968" w:rsidRDefault="00BE0968" w:rsidP="00BE0968">
      <w:pPr>
        <w:tabs>
          <w:tab w:val="left" w:pos="2440"/>
          <w:tab w:val="left" w:pos="3180"/>
        </w:tabs>
        <w:spacing w:after="0" w:line="240" w:lineRule="auto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Маємо водойму зі стороною в 1 чжан = 1 чи.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В центрі водойми росте очеретина,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яка виступає над водою на 1 чи.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Якщо потягнути очеретину до берега,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то вона якраз доторкнеться до нього.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Запитання: яка глибина водойми і</w:t>
      </w:r>
    </w:p>
    <w:p w:rsidR="00C66A80" w:rsidRPr="00C02AC6" w:rsidRDefault="00C66A80" w:rsidP="00BE0968">
      <w:pPr>
        <w:tabs>
          <w:tab w:val="left" w:pos="2440"/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  <w:r w:rsidRPr="00C02AC6"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  <w:t>яка довжина очеретини?</w:t>
      </w:r>
    </w:p>
    <w:p w:rsidR="00C66A80" w:rsidRPr="00C02AC6" w:rsidRDefault="00C66A80" w:rsidP="00BE0968">
      <w:pPr>
        <w:tabs>
          <w:tab w:val="left" w:pos="840"/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  <w:lang w:val="uk-UA" w:eastAsia="ru-RU"/>
        </w:rPr>
      </w:pPr>
    </w:p>
    <w:p w:rsidR="00C66A80" w:rsidRPr="0046286D" w:rsidRDefault="00C66A80" w:rsidP="00C66A80">
      <w:pPr>
        <w:tabs>
          <w:tab w:val="left" w:pos="840"/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color w:val="FFFFFF" w:themeColor="background1"/>
          <w:sz w:val="36"/>
          <w:szCs w:val="36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Default="00C66A80" w:rsidP="00C66A80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</w:pPr>
    </w:p>
    <w:p w:rsidR="00C66A80" w:rsidRPr="00C02AC6" w:rsidRDefault="00BE0968" w:rsidP="00BE0968">
      <w:pPr>
        <w:tabs>
          <w:tab w:val="left" w:pos="840"/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val="uk-UA" w:eastAsia="ru-RU"/>
        </w:rPr>
        <w:t xml:space="preserve">                          </w:t>
      </w:r>
      <w:r w:rsidR="00C66A80" w:rsidRPr="00C02AC6">
        <w:rPr>
          <w:rFonts w:ascii="Times New Roman" w:hAnsi="Times New Roman" w:cs="Times New Roman"/>
          <w:b/>
          <w:i/>
          <w:sz w:val="36"/>
          <w:szCs w:val="36"/>
          <w:lang w:val="uk-UA"/>
        </w:rPr>
        <w:t>Задача «Зламаний бамбук»: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noProof/>
          <w:color w:val="FFFFFF" w:themeColor="background1"/>
          <w:sz w:val="32"/>
          <w:szCs w:val="32"/>
          <w:lang w:eastAsia="ru-RU"/>
        </w:rPr>
        <w:drawing>
          <wp:anchor distT="0" distB="0" distL="114300" distR="114300" simplePos="0" relativeHeight="251666432" behindDoc="1" locked="0" layoutInCell="1" allowOverlap="1" wp14:anchorId="08587554" wp14:editId="4499BEC7">
            <wp:simplePos x="0" y="0"/>
            <wp:positionH relativeFrom="column">
              <wp:posOffset>763270</wp:posOffset>
            </wp:positionH>
            <wp:positionV relativeFrom="paragraph">
              <wp:posOffset>183515</wp:posOffset>
            </wp:positionV>
            <wp:extent cx="4382135" cy="3009900"/>
            <wp:effectExtent l="0" t="0" r="0" b="0"/>
            <wp:wrapTight wrapText="bothSides">
              <wp:wrapPolygon edited="0">
                <wp:start x="0" y="0"/>
                <wp:lineTo x="0" y="21463"/>
                <wp:lineTo x="21503" y="21463"/>
                <wp:lineTo x="21503" y="0"/>
                <wp:lineTo x="0" y="0"/>
              </wp:wrapPolygon>
            </wp:wrapTight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Бамбук, що має 40 ліктів у висоту,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зламав вітер. Його верхівка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торкнулася землі за 20 ліктів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від основи стовбура. 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Скажи, о мудрий математику,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на якій висоті від землі</w:t>
      </w:r>
    </w:p>
    <w:p w:rsidR="00C66A80" w:rsidRPr="00C02AC6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було зламано бамбук?</w:t>
      </w: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3A08B7" w:rsidRDefault="003A08B7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  <w:r w:rsidRPr="0075584C"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  <w:t xml:space="preserve">                             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C02AC6">
        <w:rPr>
          <w:rFonts w:ascii="Times New Roman" w:hAnsi="Times New Roman" w:cs="Times New Roman"/>
          <w:b/>
          <w:i/>
          <w:sz w:val="36"/>
          <w:szCs w:val="36"/>
          <w:lang w:val="uk-UA"/>
        </w:rPr>
        <w:t>Задача «Дві вежі»:</w:t>
      </w: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noProof/>
          <w:color w:val="FFFFFF" w:themeColor="background1"/>
          <w:sz w:val="36"/>
          <w:szCs w:val="36"/>
          <w:lang w:eastAsia="ru-RU"/>
        </w:rPr>
        <w:drawing>
          <wp:anchor distT="0" distB="0" distL="114300" distR="114300" simplePos="0" relativeHeight="251668480" behindDoc="1" locked="0" layoutInCell="1" allowOverlap="1" wp14:anchorId="4B8CAAC0" wp14:editId="6E7F572C">
            <wp:simplePos x="0" y="0"/>
            <wp:positionH relativeFrom="column">
              <wp:posOffset>342265</wp:posOffset>
            </wp:positionH>
            <wp:positionV relativeFrom="paragraph">
              <wp:posOffset>120015</wp:posOffset>
            </wp:positionV>
            <wp:extent cx="4801870" cy="3429000"/>
            <wp:effectExtent l="0" t="0" r="0" b="0"/>
            <wp:wrapTight wrapText="bothSides">
              <wp:wrapPolygon edited="0">
                <wp:start x="0" y="0"/>
                <wp:lineTo x="0" y="21480"/>
                <wp:lineTo x="21509" y="21480"/>
                <wp:lineTo x="21509" y="0"/>
                <wp:lineTo x="0" y="0"/>
              </wp:wrapPolygon>
            </wp:wrapTight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87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BE0968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  <w:t xml:space="preserve">                        </w:t>
      </w:r>
    </w:p>
    <w:p w:rsidR="00BE0968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Дві вежі, висотою 30 і 40 футів,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розташовані одна від одної на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відстані 50 футів. Між ними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знаходиться фонтан,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до якого одночасно з верхівок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веж з однаковою швидкістю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вилетіли два голуби. Визначте,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яка відстань від фонтана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до кожної з двох веж, якщо голуби</w:t>
      </w:r>
    </w:p>
    <w:p w:rsidR="00C66A80" w:rsidRPr="00C02AC6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долетіли до нього одночасно?</w:t>
      </w:r>
    </w:p>
    <w:p w:rsidR="00C66A80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BE0968">
      <w:pPr>
        <w:tabs>
          <w:tab w:val="left" w:pos="2720"/>
        </w:tabs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720"/>
        </w:tabs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3A08B7" w:rsidRDefault="003A08B7" w:rsidP="00BE0968">
      <w:pPr>
        <w:tabs>
          <w:tab w:val="left" w:pos="3280"/>
        </w:tabs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</w:p>
    <w:p w:rsidR="003A08B7" w:rsidRDefault="003A08B7" w:rsidP="00BE0968">
      <w:pPr>
        <w:tabs>
          <w:tab w:val="left" w:pos="3280"/>
        </w:tabs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</w:p>
    <w:p w:rsidR="00C66A80" w:rsidRPr="00C02AC6" w:rsidRDefault="00C66A80" w:rsidP="00BE0968">
      <w:pPr>
        <w:tabs>
          <w:tab w:val="left" w:pos="3280"/>
        </w:tabs>
        <w:spacing w:line="240" w:lineRule="auto"/>
        <w:ind w:left="360"/>
        <w:jc w:val="center"/>
        <w:rPr>
          <w:rFonts w:ascii="Times New Roman" w:hAnsi="Times New Roman" w:cs="Times New Roman"/>
          <w:b/>
          <w:i/>
          <w:sz w:val="36"/>
          <w:szCs w:val="36"/>
          <w:lang w:val="uk-UA"/>
        </w:rPr>
      </w:pPr>
      <w:r w:rsidRPr="00C02AC6">
        <w:rPr>
          <w:rFonts w:ascii="Times New Roman" w:hAnsi="Times New Roman" w:cs="Times New Roman"/>
          <w:b/>
          <w:i/>
          <w:sz w:val="36"/>
          <w:szCs w:val="36"/>
          <w:lang w:val="uk-UA"/>
        </w:rPr>
        <w:t>Задача «Мурашка на піраміді»:</w:t>
      </w:r>
    </w:p>
    <w:p w:rsidR="00C66A80" w:rsidRDefault="00C66A80" w:rsidP="00C66A80">
      <w:pPr>
        <w:tabs>
          <w:tab w:val="left" w:pos="3280"/>
        </w:tabs>
        <w:spacing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i/>
          <w:noProof/>
          <w:color w:val="FFFFFF" w:themeColor="background1"/>
          <w:sz w:val="36"/>
          <w:szCs w:val="36"/>
          <w:lang w:eastAsia="ru-RU"/>
        </w:rPr>
        <w:drawing>
          <wp:anchor distT="0" distB="0" distL="114300" distR="114300" simplePos="0" relativeHeight="251670528" behindDoc="1" locked="0" layoutInCell="1" allowOverlap="1" wp14:anchorId="3F0B82D2" wp14:editId="37A67A72">
            <wp:simplePos x="0" y="0"/>
            <wp:positionH relativeFrom="column">
              <wp:posOffset>310515</wp:posOffset>
            </wp:positionH>
            <wp:positionV relativeFrom="paragraph">
              <wp:posOffset>61595</wp:posOffset>
            </wp:positionV>
            <wp:extent cx="5446395" cy="3800475"/>
            <wp:effectExtent l="0" t="0" r="1905" b="9525"/>
            <wp:wrapTight wrapText="bothSides">
              <wp:wrapPolygon edited="0">
                <wp:start x="0" y="0"/>
                <wp:lineTo x="0" y="21546"/>
                <wp:lineTo x="21532" y="21546"/>
                <wp:lineTo x="21532" y="0"/>
                <wp:lineTo x="0" y="0"/>
              </wp:wrapPolygon>
            </wp:wrapTight>
            <wp:docPr id="1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t="28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39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A80" w:rsidRPr="007B3EA2" w:rsidRDefault="00C66A80" w:rsidP="00C66A80">
      <w:pPr>
        <w:tabs>
          <w:tab w:val="left" w:pos="3280"/>
        </w:tabs>
        <w:spacing w:line="240" w:lineRule="auto"/>
        <w:rPr>
          <w:rFonts w:ascii="Times New Roman" w:hAnsi="Times New Roman" w:cs="Times New Roman"/>
          <w:b/>
          <w:i/>
          <w:color w:val="FFFFFF" w:themeColor="background1"/>
          <w:sz w:val="36"/>
          <w:szCs w:val="36"/>
          <w:lang w:val="uk-UA"/>
        </w:rPr>
      </w:pPr>
    </w:p>
    <w:p w:rsidR="00C66A80" w:rsidRDefault="00C66A80" w:rsidP="00C66A80">
      <w:pPr>
        <w:tabs>
          <w:tab w:val="left" w:pos="2680"/>
        </w:tabs>
        <w:spacing w:line="240" w:lineRule="auto"/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  <w:tab/>
      </w:r>
    </w:p>
    <w:p w:rsidR="00C66A80" w:rsidRDefault="00C66A80" w:rsidP="00C66A80">
      <w:pPr>
        <w:tabs>
          <w:tab w:val="left" w:pos="2680"/>
        </w:tabs>
        <w:spacing w:line="240" w:lineRule="auto"/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680"/>
        </w:tabs>
        <w:spacing w:line="240" w:lineRule="auto"/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2680"/>
        </w:tabs>
        <w:spacing w:line="240" w:lineRule="auto"/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C66A80" w:rsidRDefault="00C66A80" w:rsidP="00C66A80">
      <w:pPr>
        <w:tabs>
          <w:tab w:val="left" w:pos="3380"/>
        </w:tabs>
        <w:spacing w:line="240" w:lineRule="auto"/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  <w:tab/>
      </w:r>
    </w:p>
    <w:p w:rsidR="00C66A80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color w:val="FFFFFF" w:themeColor="background1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 вершину єгипетської піраміди </w:t>
      </w: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найкоротшим шляхом </w:t>
      </w: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повзе мурашка із швидкістю 2 м/хв. </w:t>
      </w: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Скільки часу необхідно мурашці, </w:t>
      </w: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щоб дістатися до вершини піраміди, </w:t>
      </w:r>
    </w:p>
    <w:p w:rsidR="00C66A80" w:rsidRPr="00C02AC6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>якщо довжина її основи 232 м,</w:t>
      </w:r>
    </w:p>
    <w:p w:rsidR="00C66A80" w:rsidRPr="00094DD5" w:rsidRDefault="00C66A80" w:rsidP="00C66A80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2AC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а кут між бічним ребром і стороною </w:t>
      </w:r>
      <w:r w:rsidRPr="00C02AC6">
        <w:rPr>
          <w:rFonts w:ascii="Times New Roman" w:hAnsi="Times New Roman" w:cs="Times New Roman"/>
          <w:b/>
          <w:sz w:val="32"/>
          <w:szCs w:val="32"/>
        </w:rPr>
        <w:t>58</w:t>
      </w:r>
      <w:r w:rsidRPr="00C02AC6">
        <w:rPr>
          <w:rFonts w:ascii="Times New Roman" w:hAnsi="Times New Roman" w:cs="Times New Roman"/>
          <w:b/>
          <w:sz w:val="32"/>
          <w:szCs w:val="32"/>
          <w:vertAlign w:val="superscript"/>
        </w:rPr>
        <w:t>○</w:t>
      </w:r>
      <w:r w:rsidRPr="00C02AC6">
        <w:rPr>
          <w:rFonts w:ascii="Times New Roman" w:hAnsi="Times New Roman" w:cs="Times New Roman"/>
          <w:b/>
          <w:sz w:val="32"/>
          <w:szCs w:val="32"/>
        </w:rPr>
        <w:t>?</w:t>
      </w:r>
    </w:p>
    <w:p w:rsidR="00C66A80" w:rsidRDefault="00C66A80" w:rsidP="00C66A80">
      <w:pPr>
        <w:tabs>
          <w:tab w:val="left" w:pos="3380"/>
        </w:tabs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3380"/>
        </w:tabs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3380"/>
        </w:tabs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BE0968" w:rsidRDefault="00BE0968" w:rsidP="00C66A80">
      <w:pPr>
        <w:tabs>
          <w:tab w:val="left" w:pos="3380"/>
        </w:tabs>
        <w:rPr>
          <w:rFonts w:ascii="Times New Roman" w:hAnsi="Times New Roman" w:cs="Times New Roman"/>
          <w:b/>
          <w:i/>
          <w:color w:val="CC0000"/>
          <w:sz w:val="32"/>
          <w:szCs w:val="32"/>
          <w:lang w:val="uk-UA"/>
        </w:rPr>
      </w:pPr>
    </w:p>
    <w:p w:rsidR="003A08B7" w:rsidRPr="003A08B7" w:rsidRDefault="003A08B7" w:rsidP="003A08B7">
      <w:pPr>
        <w:tabs>
          <w:tab w:val="left" w:pos="26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A08B7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Група </w:t>
      </w:r>
      <w:r w:rsidR="001E509F">
        <w:rPr>
          <w:rFonts w:ascii="Times New Roman" w:hAnsi="Times New Roman" w:cs="Times New Roman"/>
          <w:b/>
          <w:sz w:val="32"/>
          <w:szCs w:val="32"/>
          <w:lang w:val="uk-UA"/>
        </w:rPr>
        <w:t>4</w:t>
      </w:r>
      <w:r w:rsidR="004B509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F45048">
        <w:rPr>
          <w:rFonts w:ascii="Times New Roman" w:hAnsi="Times New Roman" w:cs="Times New Roman"/>
          <w:b/>
          <w:sz w:val="32"/>
          <w:szCs w:val="32"/>
          <w:lang w:val="uk-UA"/>
        </w:rPr>
        <w:t>–</w:t>
      </w:r>
      <w:r w:rsidR="004B509C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F45048">
        <w:rPr>
          <w:rFonts w:ascii="Times New Roman" w:hAnsi="Times New Roman" w:cs="Times New Roman"/>
          <w:b/>
          <w:sz w:val="32"/>
          <w:szCs w:val="32"/>
          <w:lang w:val="uk-UA"/>
        </w:rPr>
        <w:t>проектувальний сектор</w:t>
      </w:r>
      <w:bookmarkStart w:id="0" w:name="_GoBack"/>
      <w:bookmarkEnd w:id="0"/>
      <w:r w:rsidR="00F45048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</w:p>
    <w:p w:rsidR="00AB67FF" w:rsidRPr="003A08B7" w:rsidRDefault="00AB67FF" w:rsidP="003A08B7">
      <w:pPr>
        <w:tabs>
          <w:tab w:val="left" w:pos="2680"/>
        </w:tabs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3A08B7">
        <w:rPr>
          <w:rFonts w:ascii="Times New Roman" w:hAnsi="Times New Roman" w:cs="Times New Roman"/>
          <w:b/>
          <w:sz w:val="32"/>
          <w:szCs w:val="32"/>
          <w:lang w:val="uk-UA"/>
        </w:rPr>
        <w:t>Теорема Піфагора в будівництві та архітектурі</w:t>
      </w: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7FF">
        <w:rPr>
          <w:rFonts w:ascii="Times New Roman" w:hAnsi="Times New Roman" w:cs="Times New Roman"/>
          <w:sz w:val="28"/>
          <w:szCs w:val="28"/>
          <w:lang w:val="uk-UA"/>
        </w:rPr>
        <w:t>             Дуже легко можна відтворити спосіб побудови "</w:t>
      </w:r>
      <w:proofErr w:type="spellStart"/>
      <w:r w:rsidRPr="00AB67FF">
        <w:rPr>
          <w:rFonts w:ascii="Times New Roman" w:hAnsi="Times New Roman" w:cs="Times New Roman"/>
          <w:sz w:val="28"/>
          <w:szCs w:val="28"/>
          <w:lang w:val="uk-UA"/>
        </w:rPr>
        <w:t>натяг</w:t>
      </w:r>
      <w:r>
        <w:rPr>
          <w:rFonts w:ascii="Times New Roman" w:hAnsi="Times New Roman" w:cs="Times New Roman"/>
          <w:sz w:val="28"/>
          <w:szCs w:val="28"/>
          <w:lang w:val="uk-UA"/>
        </w:rPr>
        <w:t>увачами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мотузок" прямих кутів за допомогою прямокутних трикутників зі сторонами 3, 4 і 5. Візьмемо мотузку довжиною в 12 м. і прив'яжемо до неї по к</w:t>
      </w:r>
      <w:r>
        <w:rPr>
          <w:rFonts w:ascii="Times New Roman" w:hAnsi="Times New Roman" w:cs="Times New Roman"/>
          <w:sz w:val="28"/>
          <w:szCs w:val="28"/>
          <w:lang w:val="uk-UA"/>
        </w:rPr>
        <w:t>ольоровій смужці на відстані 3метри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від одного кінця і 4 метри від іншого. Прямий кут виявиться укладеним між сторонами довжиною в 3 метри і 4. </w:t>
      </w: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 wp14:anchorId="5487D16E" wp14:editId="797A5BAC">
            <wp:simplePos x="0" y="0"/>
            <wp:positionH relativeFrom="column">
              <wp:posOffset>1101090</wp:posOffset>
            </wp:positionH>
            <wp:positionV relativeFrom="paragraph">
              <wp:posOffset>61595</wp:posOffset>
            </wp:positionV>
            <wp:extent cx="2868295" cy="3352800"/>
            <wp:effectExtent l="0" t="0" r="8255" b="0"/>
            <wp:wrapTight wrapText="bothSides">
              <wp:wrapPolygon edited="0">
                <wp:start x="861" y="0"/>
                <wp:lineTo x="717" y="1964"/>
                <wp:lineTo x="717" y="3927"/>
                <wp:lineTo x="0" y="4541"/>
                <wp:lineTo x="0" y="5523"/>
                <wp:lineTo x="861" y="5891"/>
                <wp:lineTo x="717" y="6505"/>
                <wp:lineTo x="717" y="9818"/>
                <wp:lineTo x="0" y="11659"/>
                <wp:lineTo x="0" y="12273"/>
                <wp:lineTo x="574" y="13745"/>
                <wp:lineTo x="717" y="19636"/>
                <wp:lineTo x="0" y="20250"/>
                <wp:lineTo x="0" y="21232"/>
                <wp:lineTo x="1004" y="21477"/>
                <wp:lineTo x="2726" y="21477"/>
                <wp:lineTo x="3300" y="20618"/>
                <wp:lineTo x="3156" y="20005"/>
                <wp:lineTo x="2439" y="19636"/>
                <wp:lineTo x="2582" y="13745"/>
                <wp:lineTo x="3443" y="11782"/>
                <wp:lineTo x="21519" y="11414"/>
                <wp:lineTo x="21519" y="9695"/>
                <wp:lineTo x="16354" y="7732"/>
                <wp:lineTo x="12481" y="5891"/>
                <wp:lineTo x="12768" y="4786"/>
                <wp:lineTo x="10472" y="4418"/>
                <wp:lineTo x="2439" y="3927"/>
                <wp:lineTo x="2439" y="614"/>
                <wp:lineTo x="2152" y="0"/>
                <wp:lineTo x="861" y="0"/>
              </wp:wrapPolygon>
            </wp:wrapTight>
            <wp:docPr id="3" name="Рисунок 3" descr="Рисунок к доказательству: Очень легко можно воспроизвести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 к доказательству: Очень легко можно воспроизвести...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829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7FF" w:rsidRP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AB67FF" w:rsidRPr="00AB67FF" w:rsidRDefault="00AB67FF" w:rsidP="00AB67FF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AB67FF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Вікно</w:t>
      </w: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7FF">
        <w:rPr>
          <w:rFonts w:ascii="Times New Roman" w:hAnsi="Times New Roman" w:cs="Times New Roman"/>
          <w:sz w:val="28"/>
          <w:szCs w:val="28"/>
          <w:lang w:val="uk-UA"/>
        </w:rPr>
        <w:t>              У будинках готичного та романського стилю верхні частини вікон розчленовуються кам'яними ребрами, які не тільки грають роль орнаменту, але і сприяють міцн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ості вікон. </w:t>
      </w:r>
    </w:p>
    <w:p w:rsidR="00AB67FF" w:rsidRDefault="008C3296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 wp14:anchorId="6CB77B37" wp14:editId="55FED654">
            <wp:simplePos x="0" y="0"/>
            <wp:positionH relativeFrom="column">
              <wp:posOffset>2900680</wp:posOffset>
            </wp:positionH>
            <wp:positionV relativeFrom="paragraph">
              <wp:posOffset>241300</wp:posOffset>
            </wp:positionV>
            <wp:extent cx="2485390" cy="3933825"/>
            <wp:effectExtent l="0" t="0" r="0" b="9525"/>
            <wp:wrapSquare wrapText="bothSides"/>
            <wp:docPr id="5" name="Рисунок 5" descr="http://www.eremont.ru/storage/enc/design/interior_gothi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remont.ru/storage/enc/design/interior_gothic6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1" locked="0" layoutInCell="1" allowOverlap="1" wp14:anchorId="5796E450" wp14:editId="52C1B7DD">
            <wp:simplePos x="0" y="0"/>
            <wp:positionH relativeFrom="column">
              <wp:posOffset>62865</wp:posOffset>
            </wp:positionH>
            <wp:positionV relativeFrom="paragraph">
              <wp:posOffset>168910</wp:posOffset>
            </wp:positionV>
            <wp:extent cx="2038350" cy="4006215"/>
            <wp:effectExtent l="0" t="0" r="0" b="0"/>
            <wp:wrapTight wrapText="bothSides">
              <wp:wrapPolygon edited="0">
                <wp:start x="9488" y="0"/>
                <wp:lineTo x="5047" y="1643"/>
                <wp:lineTo x="2422" y="3287"/>
                <wp:lineTo x="606" y="4930"/>
                <wp:lineTo x="0" y="6265"/>
                <wp:lineTo x="0" y="21466"/>
                <wp:lineTo x="21398" y="21466"/>
                <wp:lineTo x="21398" y="6573"/>
                <wp:lineTo x="20389" y="4930"/>
                <wp:lineTo x="18572" y="3287"/>
                <wp:lineTo x="15746" y="1643"/>
                <wp:lineTo x="12314" y="308"/>
                <wp:lineTo x="11305" y="0"/>
                <wp:lineTo x="9488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00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3296" w:rsidRDefault="008C3296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67FF" w:rsidRPr="006429F2" w:rsidRDefault="00AB67FF" w:rsidP="008C3296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29F2">
        <w:rPr>
          <w:rFonts w:ascii="Times New Roman" w:hAnsi="Times New Roman" w:cs="Times New Roman"/>
          <w:b/>
          <w:sz w:val="28"/>
          <w:szCs w:val="28"/>
          <w:lang w:val="uk-UA"/>
        </w:rPr>
        <w:t>Вікно в готичному стилі</w:t>
      </w:r>
    </w:p>
    <w:p w:rsidR="00AB67FF" w:rsidRDefault="00AB67FF" w:rsidP="00AB67FF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67FF">
        <w:rPr>
          <w:rFonts w:ascii="Times New Roman" w:hAnsi="Times New Roman" w:cs="Times New Roman"/>
          <w:sz w:val="28"/>
          <w:szCs w:val="28"/>
          <w:lang w:val="uk-UA"/>
        </w:rPr>
        <w:t>Спосіб побудови його дуже простий: з малюнка легко знайти центри шести дуг кіл, радіуси яких дорівнюють ширині вікна (</w:t>
      </w:r>
      <w:r w:rsidR="008C32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) для зовнішніх дуг,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половині ширини (</w:t>
      </w:r>
      <w:r w:rsidR="008C329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/2) для внутрішніх дуг.</w:t>
      </w:r>
      <w:r w:rsidR="008C3296" w:rsidRPr="008C32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Залишається ще повн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е коло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дотикається до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чотирьох дуг.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Воно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лежить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між двома концентричними колами, то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діаметр дорівнює відстані між цими колами,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E6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61E65" w:rsidRPr="00AB67F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і, отже, радіус дорівнює </w:t>
      </w:r>
      <w:r w:rsidR="00B61E6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61E65" w:rsidRPr="00AB67F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4. А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тому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зрозуміле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і положення центру. У розглянутому прикладі радіуси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знаходяться без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труднощів. В інших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lastRenderedPageBreak/>
        <w:t>аналогічних прикладах можуть знадобитися обчислення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Як же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застосовується в таких завданнях теорема Піфагора.</w:t>
      </w:r>
    </w:p>
    <w:p w:rsidR="004E1DD9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67FF">
        <w:rPr>
          <w:rFonts w:ascii="Times New Roman" w:hAnsi="Times New Roman" w:cs="Times New Roman"/>
          <w:sz w:val="28"/>
          <w:szCs w:val="28"/>
          <w:lang w:val="uk-UA"/>
        </w:rPr>
        <w:t>            У романськ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архітектур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часто зустрічається мотив, представлений на </w:t>
      </w:r>
      <w:r w:rsidR="00B61E65">
        <w:rPr>
          <w:rFonts w:ascii="Times New Roman" w:hAnsi="Times New Roman" w:cs="Times New Roman"/>
          <w:sz w:val="28"/>
          <w:szCs w:val="28"/>
          <w:lang w:val="uk-UA"/>
        </w:rPr>
        <w:t xml:space="preserve">малюнку 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E1DD9" w:rsidRDefault="004E1DD9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E1DD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5550" cy="2571750"/>
            <wp:effectExtent l="0" t="0" r="0" b="0"/>
            <wp:docPr id="9" name="Рисунок 9" descr="Картинки по запросу Окно в романской архитекту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Окно в романской архитектуре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71800" cy="24003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</w:p>
    <w:p w:rsidR="004E1DD9" w:rsidRDefault="004E1DD9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650E" w:rsidRDefault="004E1DD9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E1DD9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ширин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вікна, то радіуси півкіл будуть рівні R = 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2 і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>4. Радіус внутрішн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ього кола 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можна обчислити з прямокутного трикутника, зображеного на рис. пунктиром. Гіпотенуза цього трикутника, що проходить через точку дотику кіл, дорівнює 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+ р, один катет дорівнює </w:t>
      </w:r>
      <w:r w:rsidRPr="004E1DD9">
        <w:rPr>
          <w:rFonts w:ascii="Times New Roman" w:hAnsi="Times New Roman" w:cs="Times New Roman"/>
          <w:sz w:val="28"/>
          <w:szCs w:val="28"/>
          <w:lang w:val="uk-UA"/>
        </w:rPr>
        <w:t>b/4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, а інший </w:t>
      </w:r>
      <w:r>
        <w:rPr>
          <w:rFonts w:ascii="Times New Roman" w:hAnsi="Times New Roman" w:cs="Times New Roman"/>
          <w:sz w:val="28"/>
          <w:szCs w:val="28"/>
          <w:lang w:val="uk-UA"/>
        </w:rPr>
        <w:t>b/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2-р.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</w:t>
      </w:r>
      <w:r w:rsidR="00AB67FF"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Піфагора маємо: </w:t>
      </w:r>
    </w:p>
    <w:p w:rsidR="00A6650E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B67FF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E1DD9" w:rsidRPr="004E1DD9">
        <w:rPr>
          <w:rFonts w:ascii="Times New Roman" w:hAnsi="Times New Roman" w:cs="Times New Roman"/>
          <w:sz w:val="28"/>
          <w:szCs w:val="28"/>
          <w:lang w:val="uk-UA"/>
        </w:rPr>
        <w:t>b/4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+ р) </w:t>
      </w:r>
      <w:r w:rsidRPr="00A665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 = (</w:t>
      </w:r>
      <w:r w:rsidR="00A6650E" w:rsidRPr="00A6650E">
        <w:rPr>
          <w:rFonts w:ascii="Times New Roman" w:hAnsi="Times New Roman" w:cs="Times New Roman"/>
          <w:sz w:val="28"/>
          <w:szCs w:val="28"/>
          <w:lang w:val="uk-UA"/>
        </w:rPr>
        <w:t>b/4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A665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+ (</w:t>
      </w:r>
      <w:r w:rsidR="00A6650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/ 2-р) </w:t>
      </w:r>
      <w:r w:rsidRPr="00A665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A6650E" w:rsidRDefault="00A6650E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650E">
        <w:rPr>
          <w:sz w:val="28"/>
          <w:szCs w:val="28"/>
        </w:rPr>
        <w:t>b</w:t>
      </w:r>
      <w:r w:rsidRPr="00A6650E">
        <w:rPr>
          <w:sz w:val="28"/>
          <w:szCs w:val="28"/>
          <w:vertAlign w:val="superscript"/>
          <w:lang w:val="uk-UA"/>
        </w:rPr>
        <w:t>2</w:t>
      </w:r>
      <w:r w:rsidRPr="00A6650E">
        <w:rPr>
          <w:sz w:val="28"/>
          <w:szCs w:val="28"/>
          <w:lang w:val="uk-UA"/>
        </w:rPr>
        <w:t xml:space="preserve">/16+ </w:t>
      </w:r>
      <w:proofErr w:type="spellStart"/>
      <w:r w:rsidRPr="00A6650E">
        <w:rPr>
          <w:sz w:val="28"/>
          <w:szCs w:val="28"/>
        </w:rPr>
        <w:t>bp</w:t>
      </w:r>
      <w:proofErr w:type="spellEnd"/>
      <w:r w:rsidRPr="00A6650E">
        <w:rPr>
          <w:sz w:val="28"/>
          <w:szCs w:val="28"/>
          <w:lang w:val="uk-UA"/>
        </w:rPr>
        <w:t>/2+</w:t>
      </w:r>
      <w:r w:rsidRPr="00A6650E">
        <w:rPr>
          <w:sz w:val="28"/>
          <w:szCs w:val="28"/>
        </w:rPr>
        <w:t>p</w:t>
      </w:r>
      <w:r w:rsidRPr="00A6650E">
        <w:rPr>
          <w:sz w:val="28"/>
          <w:szCs w:val="28"/>
          <w:vertAlign w:val="superscript"/>
          <w:lang w:val="uk-UA"/>
        </w:rPr>
        <w:t>2</w:t>
      </w:r>
      <w:r w:rsidRPr="00A6650E">
        <w:rPr>
          <w:sz w:val="28"/>
          <w:szCs w:val="28"/>
          <w:lang w:val="uk-UA"/>
        </w:rPr>
        <w:t>=</w:t>
      </w:r>
      <w:r w:rsidRPr="00A6650E">
        <w:rPr>
          <w:sz w:val="28"/>
          <w:szCs w:val="28"/>
        </w:rPr>
        <w:t>b</w:t>
      </w:r>
      <w:r w:rsidRPr="00A6650E">
        <w:rPr>
          <w:sz w:val="28"/>
          <w:szCs w:val="28"/>
          <w:vertAlign w:val="superscript"/>
          <w:lang w:val="uk-UA"/>
        </w:rPr>
        <w:t>2</w:t>
      </w:r>
      <w:r w:rsidRPr="00A6650E">
        <w:rPr>
          <w:sz w:val="28"/>
          <w:szCs w:val="28"/>
          <w:lang w:val="uk-UA"/>
        </w:rPr>
        <w:t>/16+</w:t>
      </w:r>
      <w:r w:rsidRPr="00A6650E">
        <w:rPr>
          <w:sz w:val="28"/>
          <w:szCs w:val="28"/>
        </w:rPr>
        <w:t>b</w:t>
      </w:r>
      <w:r w:rsidRPr="00A6650E">
        <w:rPr>
          <w:sz w:val="28"/>
          <w:szCs w:val="28"/>
          <w:vertAlign w:val="superscript"/>
          <w:lang w:val="uk-UA"/>
        </w:rPr>
        <w:t>2</w:t>
      </w:r>
      <w:r w:rsidRPr="00A6650E">
        <w:rPr>
          <w:sz w:val="28"/>
          <w:szCs w:val="28"/>
          <w:lang w:val="uk-UA"/>
        </w:rPr>
        <w:t>/</w:t>
      </w:r>
      <w:r>
        <w:rPr>
          <w:sz w:val="28"/>
          <w:szCs w:val="28"/>
          <w:lang w:val="uk-UA"/>
        </w:rPr>
        <w:t>(</w:t>
      </w:r>
      <w:r w:rsidRPr="00A6650E">
        <w:rPr>
          <w:sz w:val="28"/>
          <w:szCs w:val="28"/>
          <w:lang w:val="uk-UA"/>
        </w:rPr>
        <w:t>2-р</w:t>
      </w:r>
      <w:r>
        <w:rPr>
          <w:sz w:val="28"/>
          <w:szCs w:val="28"/>
          <w:lang w:val="uk-UA"/>
        </w:rPr>
        <w:t>)</w:t>
      </w:r>
      <w:r w:rsidRPr="00A6650E">
        <w:rPr>
          <w:sz w:val="28"/>
          <w:szCs w:val="28"/>
          <w:vertAlign w:val="superscript"/>
          <w:lang w:val="uk-UA"/>
        </w:rPr>
        <w:t>2</w:t>
      </w:r>
      <w:r w:rsidR="00AB67FF" w:rsidRPr="00A6650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6650E" w:rsidRDefault="00A6650E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Отримуємо</w:t>
      </w:r>
    </w:p>
    <w:p w:rsidR="00A6650E" w:rsidRPr="00A6650E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65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650E" w:rsidRPr="00A6650E">
        <w:rPr>
          <w:rFonts w:ascii="Times New Roman" w:hAnsi="Times New Roman" w:cs="Times New Roman"/>
          <w:sz w:val="28"/>
          <w:szCs w:val="28"/>
        </w:rPr>
        <w:t>bp</w:t>
      </w:r>
      <w:proofErr w:type="spellEnd"/>
      <w:r w:rsidR="00A6650E" w:rsidRPr="00A6650E">
        <w:rPr>
          <w:rFonts w:ascii="Times New Roman" w:hAnsi="Times New Roman" w:cs="Times New Roman"/>
          <w:sz w:val="28"/>
          <w:szCs w:val="28"/>
          <w:lang w:val="uk-UA"/>
        </w:rPr>
        <w:t>/2=</w:t>
      </w:r>
      <w:r w:rsidR="00A6650E" w:rsidRPr="00A6650E">
        <w:rPr>
          <w:rFonts w:ascii="Times New Roman" w:hAnsi="Times New Roman" w:cs="Times New Roman"/>
          <w:sz w:val="28"/>
          <w:szCs w:val="28"/>
        </w:rPr>
        <w:t>b</w:t>
      </w:r>
      <w:r w:rsidR="00A6650E" w:rsidRPr="00A6650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A6650E" w:rsidRPr="00A6650E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A6650E">
        <w:rPr>
          <w:sz w:val="28"/>
          <w:szCs w:val="28"/>
          <w:lang w:val="uk-UA"/>
        </w:rPr>
        <w:t>(</w:t>
      </w:r>
      <w:r w:rsidR="00A6650E" w:rsidRPr="00A6650E">
        <w:rPr>
          <w:sz w:val="28"/>
          <w:szCs w:val="28"/>
          <w:lang w:val="uk-UA"/>
        </w:rPr>
        <w:t>2-р</w:t>
      </w:r>
      <w:r w:rsidR="00A6650E">
        <w:rPr>
          <w:sz w:val="28"/>
          <w:szCs w:val="28"/>
          <w:lang w:val="uk-UA"/>
        </w:rPr>
        <w:t>)</w:t>
      </w:r>
      <w:r w:rsidR="00A6650E" w:rsidRPr="00A6650E">
        <w:rPr>
          <w:sz w:val="28"/>
          <w:szCs w:val="28"/>
          <w:vertAlign w:val="superscript"/>
          <w:lang w:val="uk-UA"/>
        </w:rPr>
        <w:t>2</w:t>
      </w:r>
    </w:p>
    <w:p w:rsidR="00A6650E" w:rsidRDefault="00AB67FF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650E">
        <w:rPr>
          <w:rFonts w:ascii="Times New Roman" w:hAnsi="Times New Roman" w:cs="Times New Roman"/>
          <w:sz w:val="28"/>
          <w:szCs w:val="28"/>
          <w:lang w:val="uk-UA"/>
        </w:rPr>
        <w:t xml:space="preserve">Розділивши на </w:t>
      </w:r>
      <w:r w:rsidR="00A6650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AB67FF">
        <w:rPr>
          <w:rFonts w:ascii="Times New Roman" w:hAnsi="Times New Roman" w:cs="Times New Roman"/>
          <w:sz w:val="28"/>
          <w:szCs w:val="28"/>
          <w:lang w:val="uk-UA"/>
        </w:rPr>
        <w:t>, отримаємо:</w:t>
      </w:r>
    </w:p>
    <w:p w:rsidR="00C66A80" w:rsidRPr="00A6650E" w:rsidRDefault="00A6650E" w:rsidP="00AB67FF">
      <w:pPr>
        <w:tabs>
          <w:tab w:val="left" w:pos="2680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650E">
        <w:rPr>
          <w:sz w:val="28"/>
          <w:szCs w:val="28"/>
          <w:lang w:val="uk-UA"/>
        </w:rPr>
        <w:t>(3/2)</w:t>
      </w:r>
      <w:r w:rsidRPr="00A6650E">
        <w:rPr>
          <w:sz w:val="28"/>
          <w:szCs w:val="28"/>
        </w:rPr>
        <w:t>p</w:t>
      </w:r>
      <w:r w:rsidRPr="00A6650E">
        <w:rPr>
          <w:sz w:val="28"/>
          <w:szCs w:val="28"/>
          <w:lang w:val="uk-UA"/>
        </w:rPr>
        <w:t>=</w:t>
      </w:r>
      <w:r w:rsidRPr="00A6650E">
        <w:rPr>
          <w:sz w:val="28"/>
          <w:szCs w:val="28"/>
        </w:rPr>
        <w:t>b</w:t>
      </w:r>
      <w:r w:rsidRPr="00A6650E">
        <w:rPr>
          <w:sz w:val="28"/>
          <w:szCs w:val="28"/>
          <w:lang w:val="uk-UA"/>
        </w:rPr>
        <w:t>/4</w:t>
      </w:r>
      <w:r w:rsidRPr="00EB160A">
        <w:rPr>
          <w:sz w:val="28"/>
          <w:szCs w:val="28"/>
          <w:lang w:val="uk-UA"/>
        </w:rPr>
        <w:t xml:space="preserve">            </w:t>
      </w:r>
      <w:r w:rsidRPr="00A6650E">
        <w:rPr>
          <w:sz w:val="28"/>
          <w:szCs w:val="28"/>
          <w:lang w:val="uk-UA"/>
        </w:rPr>
        <w:t xml:space="preserve"> </w:t>
      </w:r>
      <w:r w:rsidRPr="00A6650E">
        <w:rPr>
          <w:sz w:val="28"/>
          <w:szCs w:val="28"/>
        </w:rPr>
        <w:t>p</w:t>
      </w:r>
      <w:r w:rsidRPr="00A6650E">
        <w:rPr>
          <w:sz w:val="28"/>
          <w:szCs w:val="28"/>
          <w:lang w:val="uk-UA"/>
        </w:rPr>
        <w:t>=</w:t>
      </w:r>
      <w:r w:rsidRPr="00A6650E">
        <w:rPr>
          <w:sz w:val="28"/>
          <w:szCs w:val="28"/>
        </w:rPr>
        <w:t>b</w:t>
      </w:r>
      <w:r w:rsidRPr="00A6650E">
        <w:rPr>
          <w:sz w:val="28"/>
          <w:szCs w:val="28"/>
          <w:lang w:val="uk-UA"/>
        </w:rPr>
        <w:t>/6</w:t>
      </w:r>
    </w:p>
    <w:p w:rsidR="00EB160A" w:rsidRPr="006429F2" w:rsidRDefault="00EB160A" w:rsidP="00EB160A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429F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Будівництво даху</w:t>
      </w:r>
    </w:p>
    <w:p w:rsidR="00EB160A" w:rsidRDefault="00EB160A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     При будівництві будинків і котеджів часто постає питання про довжину крокв для даху, якщо вже виготовлені балки. Наприклад: в будинку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потрібно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побудувати двосхилий дах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Якої довжини 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ють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бути крокви, якщо виготовлені балки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AC=8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160A">
        <w:rPr>
          <w:rFonts w:ascii="Times New Roman" w:hAnsi="Times New Roman" w:cs="Times New Roman"/>
          <w:sz w:val="28"/>
          <w:szCs w:val="28"/>
        </w:rPr>
        <w:t xml:space="preserve">,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B160A">
        <w:rPr>
          <w:rFonts w:ascii="Times New Roman" w:hAnsi="Times New Roman" w:cs="Times New Roman"/>
          <w:sz w:val="28"/>
          <w:szCs w:val="28"/>
        </w:rPr>
        <w:t xml:space="preserve"> AB=BF.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7F5C10" w:rsidRDefault="007F5C10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2032" behindDoc="0" locked="0" layoutInCell="1" allowOverlap="1" wp14:anchorId="46D7375A" wp14:editId="4973409A">
            <wp:simplePos x="0" y="0"/>
            <wp:positionH relativeFrom="column">
              <wp:posOffset>2972435</wp:posOffset>
            </wp:positionH>
            <wp:positionV relativeFrom="paragraph">
              <wp:posOffset>245745</wp:posOffset>
            </wp:positionV>
            <wp:extent cx="2210435" cy="1691640"/>
            <wp:effectExtent l="0" t="0" r="0" b="3810"/>
            <wp:wrapSquare wrapText="bothSides"/>
            <wp:docPr id="13" name="Рисунок 13" descr="C:\Users\Катя\Desktop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атя\Desktop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35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6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91008" behindDoc="0" locked="0" layoutInCell="1" allowOverlap="1" wp14:anchorId="4232CFDF" wp14:editId="325D7827">
            <wp:simplePos x="0" y="0"/>
            <wp:positionH relativeFrom="column">
              <wp:posOffset>38735</wp:posOffset>
            </wp:positionH>
            <wp:positionV relativeFrom="paragraph">
              <wp:posOffset>40640</wp:posOffset>
            </wp:positionV>
            <wp:extent cx="2375535" cy="2019300"/>
            <wp:effectExtent l="0" t="0" r="5715" b="0"/>
            <wp:wrapSquare wrapText="bothSides"/>
            <wp:docPr id="11" name="Рисунок 11" descr="рыш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ыша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53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5C10" w:rsidRDefault="007F5C10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C10" w:rsidRDefault="007F5C10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C10" w:rsidRDefault="007F5C10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C10" w:rsidRDefault="007F5C10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160A" w:rsidRPr="00EB160A" w:rsidRDefault="00EB160A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Схема даху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розрізі</w:t>
      </w:r>
    </w:p>
    <w:p w:rsidR="00EB160A" w:rsidRPr="00EB160A" w:rsidRDefault="00EB160A" w:rsidP="00E05FA1">
      <w:pPr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Розв’язок :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Трикутник </w:t>
      </w:r>
      <w:r w:rsidRPr="00EB160A">
        <w:rPr>
          <w:rFonts w:ascii="Times New Roman" w:hAnsi="Times New Roman" w:cs="Times New Roman"/>
          <w:sz w:val="28"/>
          <w:szCs w:val="28"/>
        </w:rPr>
        <w:t>ADC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рівнобедрений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AB = BC = 4 м, BF = 4 м. Якщо припустити, що FD = 1,5 м, тоді з трикутника DBC:</w:t>
      </w:r>
      <w:r w:rsidRPr="00EB160A">
        <w:rPr>
          <w:lang w:val="uk-UA"/>
        </w:rPr>
        <w:t xml:space="preserve">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DB </w:t>
      </w:r>
      <w:r>
        <w:rPr>
          <w:rFonts w:ascii="Times New Roman" w:hAnsi="Times New Roman" w:cs="Times New Roman"/>
          <w:sz w:val="28"/>
          <w:szCs w:val="28"/>
          <w:lang w:val="uk-UA"/>
        </w:rPr>
        <w:t>=2,5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м, з трикутника АВF: АF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4² + 4²</m:t>
            </m:r>
          </m:e>
        </m:rad>
      </m:oMath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32</m:t>
            </m:r>
          </m:e>
        </m:ra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 </m:t>
        </m:r>
      </m:oMath>
      <w:r w:rsidRPr="00EB160A">
        <w:rPr>
          <w:rFonts w:ascii="Times New Roman" w:hAnsi="Times New Roman" w:cs="Times New Roman"/>
          <w:sz w:val="28"/>
          <w:szCs w:val="28"/>
          <w:lang w:val="uk-UA"/>
        </w:rPr>
        <w:t>≈</w:t>
      </w:r>
      <w:r>
        <w:rPr>
          <w:rFonts w:ascii="Times New Roman" w:hAnsi="Times New Roman" w:cs="Times New Roman"/>
          <w:sz w:val="28"/>
          <w:szCs w:val="28"/>
          <w:lang w:val="uk-UA"/>
        </w:rPr>
        <w:t>5,7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EB160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46FFE" w:rsidRDefault="00EB160A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      Взявши за основу цю задачу, 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виріши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ли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дослід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двосхилий дах 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житлового будинку ( вул. Ягідна, 23)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і перевірити, чи виконується 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теорема Піфагора.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Провівши вимірювання даху, отрима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ли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наступні результати: довжина балки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-1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,2 м, висота 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3м, довжина кр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>окви – 7,7м .</w:t>
      </w:r>
    </w:p>
    <w:p w:rsidR="00B47655" w:rsidRDefault="00EB160A" w:rsidP="00E05FA1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160A">
        <w:rPr>
          <w:rFonts w:ascii="Times New Roman" w:hAnsi="Times New Roman" w:cs="Times New Roman"/>
          <w:sz w:val="28"/>
          <w:szCs w:val="28"/>
          <w:lang w:val="uk-UA"/>
        </w:rPr>
        <w:t>Двосхилий дах в перетині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 —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рівнобедрений трикутник, тоді довжину крокви обчислити 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теорем</w:t>
      </w:r>
      <w:r w:rsidR="00446FFE">
        <w:rPr>
          <w:rFonts w:ascii="Times New Roman" w:hAnsi="Times New Roman" w:cs="Times New Roman"/>
          <w:sz w:val="28"/>
          <w:szCs w:val="28"/>
          <w:lang w:val="uk-UA"/>
        </w:rPr>
        <w:t xml:space="preserve">ою  Піфагора: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7,1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+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 </m:t>
            </m:r>
          </m:e>
        </m:rad>
      </m:oMath>
      <w:r w:rsidR="00446FFE">
        <w:rPr>
          <w:rFonts w:ascii="Times New Roman" w:hAnsi="Times New Roman" w:cs="Times New Roman"/>
          <w:sz w:val="28"/>
          <w:szCs w:val="28"/>
          <w:lang w:val="uk-UA"/>
        </w:rPr>
        <w:t>≈ 7,7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E05FA1">
        <w:rPr>
          <w:rFonts w:ascii="Times New Roman" w:hAnsi="Times New Roman" w:cs="Times New Roman"/>
          <w:sz w:val="28"/>
          <w:szCs w:val="28"/>
          <w:lang w:val="uk-UA"/>
        </w:rPr>
        <w:t>Отже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05FA1">
        <w:rPr>
          <w:rFonts w:ascii="Times New Roman" w:hAnsi="Times New Roman" w:cs="Times New Roman"/>
          <w:sz w:val="28"/>
          <w:szCs w:val="28"/>
          <w:lang w:val="uk-UA"/>
        </w:rPr>
        <w:t xml:space="preserve">отримуємо висновок, що будівельники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 xml:space="preserve"> при будівни</w:t>
      </w:r>
      <w:r w:rsidR="00E05FA1">
        <w:rPr>
          <w:rFonts w:ascii="Times New Roman" w:hAnsi="Times New Roman" w:cs="Times New Roman"/>
          <w:sz w:val="28"/>
          <w:szCs w:val="28"/>
          <w:lang w:val="uk-UA"/>
        </w:rPr>
        <w:t xml:space="preserve">цтві даху користувалися відомою </w:t>
      </w:r>
      <w:r w:rsidRPr="00EB160A">
        <w:rPr>
          <w:rFonts w:ascii="Times New Roman" w:hAnsi="Times New Roman" w:cs="Times New Roman"/>
          <w:sz w:val="28"/>
          <w:szCs w:val="28"/>
          <w:lang w:val="uk-UA"/>
        </w:rPr>
        <w:t>теоремою.</w:t>
      </w:r>
    </w:p>
    <w:p w:rsidR="00B47655" w:rsidRDefault="00B47655" w:rsidP="00B47655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655" w:rsidRDefault="00B47655" w:rsidP="00B47655">
      <w:pPr>
        <w:tabs>
          <w:tab w:val="left" w:pos="268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47655" w:rsidRPr="006429F2" w:rsidRDefault="00B47655" w:rsidP="00B47655">
      <w:pPr>
        <w:tabs>
          <w:tab w:val="left" w:pos="2680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6429F2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Громовідвід</w:t>
      </w:r>
    </w:p>
    <w:p w:rsidR="00B47655" w:rsidRDefault="00B47655" w:rsidP="00B4765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r w:rsidRPr="00B47655">
        <w:rPr>
          <w:sz w:val="28"/>
          <w:szCs w:val="28"/>
          <w:lang w:val="uk-UA"/>
        </w:rPr>
        <w:t>          Н</w:t>
      </w:r>
      <w:r w:rsidRPr="00B47655">
        <w:rPr>
          <w:color w:val="000000"/>
          <w:sz w:val="28"/>
          <w:szCs w:val="28"/>
          <w:lang w:val="uk-UA"/>
        </w:rPr>
        <w:t>а жаль, далеко не всім власникам приватної житло</w:t>
      </w:r>
      <w:r>
        <w:rPr>
          <w:color w:val="000000"/>
          <w:sz w:val="28"/>
          <w:szCs w:val="28"/>
          <w:lang w:val="uk-UA"/>
        </w:rPr>
        <w:t xml:space="preserve">вої </w:t>
      </w:r>
      <w:r w:rsidRPr="00B47655">
        <w:rPr>
          <w:color w:val="000000"/>
          <w:sz w:val="28"/>
          <w:szCs w:val="28"/>
          <w:lang w:val="uk-UA"/>
        </w:rPr>
        <w:t xml:space="preserve">площі відомо, що будинок повинен бути оснащений </w:t>
      </w:r>
      <w:r>
        <w:rPr>
          <w:color w:val="000000"/>
          <w:sz w:val="28"/>
          <w:szCs w:val="28"/>
          <w:lang w:val="uk-UA"/>
        </w:rPr>
        <w:t>громо</w:t>
      </w:r>
      <w:r w:rsidRPr="00B47655">
        <w:rPr>
          <w:color w:val="000000"/>
          <w:sz w:val="28"/>
          <w:szCs w:val="28"/>
          <w:lang w:val="uk-UA"/>
        </w:rPr>
        <w:t>відводом. Якщо придивитися до міжнародної статистикою про нещасні випадки, що виникають з причини удару блискавки, можна зробити відповідні висновки. Кожен рік у всьому світі гине близько 3000 осіб, і це лише офіційні дані.</w:t>
      </w:r>
      <w:r>
        <w:rPr>
          <w:color w:val="000000"/>
          <w:sz w:val="28"/>
          <w:szCs w:val="28"/>
          <w:lang w:val="uk-UA"/>
        </w:rPr>
        <w:t xml:space="preserve"> Відомо, що блискавка б’</w:t>
      </w:r>
      <w:r w:rsidRPr="00B47655">
        <w:rPr>
          <w:color w:val="000000"/>
          <w:sz w:val="28"/>
          <w:szCs w:val="28"/>
          <w:lang w:val="uk-UA"/>
        </w:rPr>
        <w:t>є в найбільш високу конструкцію, яка трапляється на її шляху. Вельми небезпечним місцем в грозу стає житловий будинок або господарська будівля з причини наявності великої кількості металевих елементів, будь то оцинкована покрівля або антена телевізора. Власники квартир в цьому випадку можуть спати спокійно, так як 95% багатоповерхових житлових будівель будується з громовідводи.</w:t>
      </w:r>
    </w:p>
    <w:p w:rsidR="00B47655" w:rsidRDefault="00B47655" w:rsidP="00B4765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47655">
        <w:rPr>
          <w:color w:val="000000"/>
          <w:sz w:val="28"/>
          <w:szCs w:val="28"/>
          <w:shd w:val="clear" w:color="auto" w:fill="FFFFFF"/>
          <w:lang w:val="uk-UA"/>
        </w:rPr>
        <w:t>Звертаючись за допомогою до фахівців, будьте готові досить дорого запла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тити за майбутні роботи. Однак, використовуючи знання тереми Піфагора, можна самостійно зробити розрахунки та  цілком </w:t>
      </w:r>
      <w:r w:rsidRPr="00B47655">
        <w:rPr>
          <w:color w:val="000000"/>
          <w:sz w:val="28"/>
          <w:szCs w:val="28"/>
          <w:shd w:val="clear" w:color="auto" w:fill="FFFFFF"/>
          <w:lang w:val="uk-UA"/>
        </w:rPr>
        <w:t>обійтися і власними силами.</w:t>
      </w:r>
    </w:p>
    <w:p w:rsidR="00B47655" w:rsidRDefault="00B47655" w:rsidP="00B4765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Громо</w:t>
      </w:r>
      <w:r w:rsidRPr="00B47655">
        <w:rPr>
          <w:sz w:val="28"/>
          <w:szCs w:val="28"/>
          <w:lang w:val="uk-UA"/>
        </w:rPr>
        <w:t xml:space="preserve">відвід захищає від блискавки всі предмети, відстань до яких від його </w:t>
      </w:r>
      <w:r>
        <w:rPr>
          <w:sz w:val="28"/>
          <w:szCs w:val="28"/>
          <w:lang w:val="uk-UA"/>
        </w:rPr>
        <w:t>основи</w:t>
      </w:r>
      <w:r w:rsidRPr="00B47655">
        <w:rPr>
          <w:sz w:val="28"/>
          <w:szCs w:val="28"/>
          <w:lang w:val="uk-UA"/>
        </w:rPr>
        <w:t xml:space="preserve"> не перевищує його подвоєно</w:t>
      </w:r>
      <w:r>
        <w:rPr>
          <w:sz w:val="28"/>
          <w:szCs w:val="28"/>
          <w:lang w:val="uk-UA"/>
        </w:rPr>
        <w:t>ї</w:t>
      </w:r>
      <w:r w:rsidRPr="00B47655">
        <w:rPr>
          <w:sz w:val="28"/>
          <w:szCs w:val="28"/>
          <w:lang w:val="uk-UA"/>
        </w:rPr>
        <w:t xml:space="preserve"> висоти. </w:t>
      </w:r>
      <w:r>
        <w:rPr>
          <w:sz w:val="28"/>
          <w:szCs w:val="28"/>
          <w:lang w:val="uk-UA"/>
        </w:rPr>
        <w:t xml:space="preserve">Обчислимо </w:t>
      </w:r>
      <w:r w:rsidRPr="00B47655">
        <w:rPr>
          <w:sz w:val="28"/>
          <w:szCs w:val="28"/>
          <w:lang w:val="uk-UA"/>
        </w:rPr>
        <w:t xml:space="preserve"> оптимальне положення </w:t>
      </w:r>
      <w:r>
        <w:rPr>
          <w:sz w:val="28"/>
          <w:szCs w:val="28"/>
          <w:lang w:val="uk-UA"/>
        </w:rPr>
        <w:t>громо</w:t>
      </w:r>
      <w:r w:rsidRPr="00B47655">
        <w:rPr>
          <w:sz w:val="28"/>
          <w:szCs w:val="28"/>
          <w:lang w:val="uk-UA"/>
        </w:rPr>
        <w:t>відводу на двосхил</w:t>
      </w:r>
      <w:r>
        <w:rPr>
          <w:sz w:val="28"/>
          <w:szCs w:val="28"/>
          <w:lang w:val="uk-UA"/>
        </w:rPr>
        <w:t>ому</w:t>
      </w:r>
      <w:r w:rsidRPr="00B47655">
        <w:rPr>
          <w:sz w:val="28"/>
          <w:szCs w:val="28"/>
          <w:lang w:val="uk-UA"/>
        </w:rPr>
        <w:t xml:space="preserve"> даху, </w:t>
      </w:r>
      <w:r>
        <w:rPr>
          <w:sz w:val="28"/>
          <w:szCs w:val="28"/>
          <w:lang w:val="uk-UA"/>
        </w:rPr>
        <w:t>та  найменшу його</w:t>
      </w:r>
      <w:r w:rsidRPr="00B47655">
        <w:rPr>
          <w:sz w:val="28"/>
          <w:szCs w:val="28"/>
          <w:lang w:val="uk-UA"/>
        </w:rPr>
        <w:t xml:space="preserve"> висоту.</w:t>
      </w:r>
      <w:r w:rsidR="00C66A80" w:rsidRPr="00AB67FF">
        <w:rPr>
          <w:sz w:val="28"/>
          <w:szCs w:val="28"/>
          <w:lang w:val="uk-UA"/>
        </w:rPr>
        <w:tab/>
      </w:r>
    </w:p>
    <w:p w:rsidR="00493912" w:rsidRDefault="00493912" w:rsidP="00B47655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93912">
        <w:rPr>
          <w:rFonts w:ascii="Times New Roman" w:hAnsi="Times New Roman" w:cs="Times New Roman"/>
          <w:sz w:val="28"/>
          <w:szCs w:val="28"/>
          <w:lang w:val="uk-UA" w:eastAsia="ru-RU"/>
        </w:rPr>
        <w:t>Розв’язок</w:t>
      </w:r>
      <w:r w:rsidR="00B47655" w:rsidRP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: </w:t>
      </w:r>
      <w:r w:rsidRP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 теоремою Піфагора </w:t>
      </w:r>
      <w:r w:rsidR="00B47655" w:rsidRP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h</w:t>
      </w:r>
      <w:r w:rsidR="00B47655" w:rsidRPr="00493912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 xml:space="preserve">2 </w:t>
      </w:r>
      <w:r w:rsidR="00B47655" w:rsidRPr="00493912">
        <w:rPr>
          <w:rFonts w:ascii="Times New Roman" w:hAnsi="Times New Roman" w:cs="Times New Roman"/>
          <w:sz w:val="28"/>
          <w:szCs w:val="28"/>
          <w:lang w:val="uk-UA" w:eastAsia="ru-RU"/>
        </w:rPr>
        <w:t>≥ a</w:t>
      </w:r>
      <w:r w:rsidR="00B47655" w:rsidRPr="00493912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="00B47655" w:rsidRPr="00493912">
        <w:rPr>
          <w:rFonts w:ascii="Times New Roman" w:hAnsi="Times New Roman" w:cs="Times New Roman"/>
          <w:sz w:val="28"/>
          <w:szCs w:val="28"/>
          <w:lang w:val="uk-UA" w:eastAsia="ru-RU"/>
        </w:rPr>
        <w:t>+b</w:t>
      </w:r>
      <w:r w:rsidR="00B47655" w:rsidRPr="00493912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CE6DF2" w:rsidRDefault="00B47655" w:rsidP="00B47655">
      <w:p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493912">
        <w:rPr>
          <w:rFonts w:ascii="Times New Roman" w:hAnsi="Times New Roman" w:cs="Times New Roman"/>
          <w:sz w:val="28"/>
          <w:szCs w:val="28"/>
          <w:lang w:val="uk-UA" w:eastAsia="ru-RU"/>
        </w:rPr>
        <w:t>Отж</w:t>
      </w:r>
      <w:r w:rsidR="0049391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 wp14:anchorId="2857A983" wp14:editId="460EDF28">
            <wp:simplePos x="0" y="0"/>
            <wp:positionH relativeFrom="character">
              <wp:posOffset>88265</wp:posOffset>
            </wp:positionH>
            <wp:positionV relativeFrom="line">
              <wp:posOffset>572770</wp:posOffset>
            </wp:positionV>
            <wp:extent cx="4876800" cy="2037715"/>
            <wp:effectExtent l="0" t="0" r="0" b="635"/>
            <wp:wrapNone/>
            <wp:docPr id="1" name="Рисунок 1" descr="oblast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blast31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5" t="5103" r="2382" b="7399"/>
                    <a:stretch/>
                  </pic:blipFill>
                  <pic:spPr bwMode="auto">
                    <a:xfrm>
                      <a:off x="0" y="0"/>
                      <a:ext cx="4876800" cy="203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е,  h ≥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 w:eastAsia="ru-RU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 w:eastAsia="ru-R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 w:eastAsia="ru-RU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 w:eastAsia="ru-RU"/>
                  </w:rPr>
                  <m:t>2</m:t>
                </m:r>
              </m:sup>
            </m:sSup>
          </m:e>
        </m:rad>
      </m:oMath>
      <w:r w:rsidRPr="0049391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CE6DF2" w:rsidRPr="00CE6DF2" w:rsidRDefault="00CE6DF2" w:rsidP="00CE6DF2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6DF2" w:rsidRPr="00CE6DF2" w:rsidRDefault="00CE6DF2" w:rsidP="00CE6DF2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6DF2" w:rsidRPr="00CE6DF2" w:rsidRDefault="00CE6DF2" w:rsidP="00CE6DF2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6DF2" w:rsidRPr="00CE6DF2" w:rsidRDefault="00CE6DF2" w:rsidP="00CE6DF2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6DF2" w:rsidRDefault="00CE6DF2" w:rsidP="00CE6DF2">
      <w:pPr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66A80" w:rsidRDefault="00CE6DF2" w:rsidP="00CE6DF2">
      <w:pPr>
        <w:tabs>
          <w:tab w:val="left" w:pos="8565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</w:p>
    <w:p w:rsidR="00CE6DF2" w:rsidRDefault="00CE6DF2" w:rsidP="00CE6DF2">
      <w:pPr>
        <w:tabs>
          <w:tab w:val="left" w:pos="8565"/>
        </w:tabs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E6DF2" w:rsidRPr="006429F2" w:rsidRDefault="00CE6DF2" w:rsidP="00CE6DF2">
      <w:pPr>
        <w:tabs>
          <w:tab w:val="left" w:pos="8565"/>
        </w:tabs>
        <w:jc w:val="center"/>
        <w:rPr>
          <w:rFonts w:ascii="Times New Roman" w:hAnsi="Times New Roman" w:cs="Times New Roman"/>
          <w:b/>
          <w:sz w:val="32"/>
          <w:szCs w:val="32"/>
          <w:lang w:val="uk-UA" w:eastAsia="ru-RU"/>
        </w:rPr>
      </w:pPr>
      <w:r w:rsidRPr="006429F2">
        <w:rPr>
          <w:rFonts w:ascii="Times New Roman" w:hAnsi="Times New Roman" w:cs="Times New Roman"/>
          <w:b/>
          <w:sz w:val="32"/>
          <w:szCs w:val="32"/>
          <w:lang w:val="uk-UA" w:eastAsia="ru-RU"/>
        </w:rPr>
        <w:lastRenderedPageBreak/>
        <w:t>Теорема Піфагора та мобільний  зв'язок</w:t>
      </w:r>
    </w:p>
    <w:p w:rsidR="009D0825" w:rsidRDefault="00CE6DF2" w:rsidP="003275B5">
      <w:pPr>
        <w:tabs>
          <w:tab w:val="left" w:pos="856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>         В даний час на ринку мобільного зв'язку йде велика конкуренція серед операторів. Чим надійніш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ий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зв'язок, чим більш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зона покриття, тим більше споживачів у оператора.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жаль, для жителів нашого села постійною проблемою є поганий мобільний зв’язок. Тому нас зацікавило будівництво вишки поряд з селом.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 будівництві вишки (антени) часто доводиться вирішувати завдання яку найбільшу висоту повинна мати антена, щоб передачу можна було 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здійснювати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певному раді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усі (наприклад, радіусі R=200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>км, якщо відомо, що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радіус Землі дорівнює 6380 км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275B5" w:rsidRDefault="009D0825" w:rsidP="003275B5">
      <w:pPr>
        <w:tabs>
          <w:tab w:val="left" w:pos="856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О</w:t>
      </w:r>
      <w:r w:rsidR="003275B5">
        <w:rPr>
          <w:rFonts w:ascii="Times New Roman" w:hAnsi="Times New Roman" w:cs="Times New Roman"/>
          <w:sz w:val="28"/>
          <w:szCs w:val="28"/>
          <w:lang w:val="uk-UA" w:eastAsia="ru-RU"/>
        </w:rPr>
        <w:t>тримали такі розрахунки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3275B5" w:rsidRPr="003275B5" w:rsidRDefault="003275B5" w:rsidP="003275B5">
      <w:pPr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3275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1" locked="0" layoutInCell="1" allowOverlap="1" wp14:anchorId="0E0E7667" wp14:editId="5BE0F7C0">
            <wp:simplePos x="0" y="0"/>
            <wp:positionH relativeFrom="column">
              <wp:posOffset>3158490</wp:posOffset>
            </wp:positionH>
            <wp:positionV relativeFrom="paragraph">
              <wp:posOffset>446405</wp:posOffset>
            </wp:positionV>
            <wp:extent cx="2686050" cy="2809875"/>
            <wp:effectExtent l="0" t="0" r="0" b="9525"/>
            <wp:wrapTight wrapText="bothSides">
              <wp:wrapPolygon edited="0">
                <wp:start x="0" y="0"/>
                <wp:lineTo x="0" y="21527"/>
                <wp:lineTo x="21447" y="21527"/>
                <wp:lineTo x="2144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09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Нехай 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AB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= 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x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BC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=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=200 км, 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OC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= 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=6380 км. 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AD250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OB = OA + AB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AD25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AD250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 xml:space="preserve">OB = r + x </w:t>
      </w:r>
    </w:p>
    <w:p w:rsidR="003275B5" w:rsidRPr="003275B5" w:rsidRDefault="003275B5" w:rsidP="003275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2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т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еоремою </w:t>
      </w:r>
      <w:r w:rsidRPr="003275B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Піфагора</w:t>
      </w:r>
    </w:p>
    <w:p w:rsidR="003275B5" w:rsidRPr="00AD2504" w:rsidRDefault="003275B5" w:rsidP="003275B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(6380+х)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=6380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+200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3275B5" w:rsidRPr="003275B5" w:rsidRDefault="003275B5" w:rsidP="003275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6380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+12760х+х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-6380</w:t>
      </w:r>
      <w:r w:rsidRPr="00AD250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-40000=0;</w:t>
      </w:r>
    </w:p>
    <w:p w:rsidR="003275B5" w:rsidRPr="00AD2504" w:rsidRDefault="003275B5" w:rsidP="003275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proofErr w:type="gramEnd"/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+12760х-40000=0  </w:t>
      </w:r>
    </w:p>
    <w:p w:rsidR="003275B5" w:rsidRPr="003275B5" w:rsidRDefault="003275B5" w:rsidP="003275B5">
      <w:pPr>
        <w:tabs>
          <w:tab w:val="left" w:pos="255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D250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=162817600+160000=162977600; </w:t>
      </w:r>
      <w:r w:rsidRPr="00AD250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25" type="#_x0000_t75" style="width:9pt;height:17.25pt" o:ole="">
            <v:imagedata r:id="rId29" o:title=""/>
          </v:shape>
          <o:OLEObject Type="Embed" ProgID="Equation.3" ShapeID="_x0000_i1025" DrawAspect="Content" ObjectID="_1509995821" r:id="rId30"/>
        </w:objec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162977600 </m:t>
            </m:r>
          </m:e>
        </m:rad>
      </m:oMath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≈12766;</w:t>
      </w:r>
    </w:p>
    <w:p w:rsidR="003275B5" w:rsidRPr="00AD2504" w:rsidRDefault="003275B5" w:rsidP="003275B5">
      <w:pPr>
        <w:tabs>
          <w:tab w:val="left" w:pos="255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5B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>≈(-12760+12766)/2≈3км.</w:t>
      </w:r>
      <w:r w:rsidRPr="00AD2504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180" w:dyaOrig="340">
          <v:shape id="_x0000_i1026" type="#_x0000_t75" style="width:9pt;height:17.25pt" o:ole="">
            <v:imagedata r:id="rId29" o:title=""/>
          </v:shape>
          <o:OLEObject Type="Embed" ProgID="Equation.3" ShapeID="_x0000_i1026" DrawAspect="Content" ObjectID="_1509995822" r:id="rId31"/>
        </w:objec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275B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Відповідь </w:t>
      </w:r>
      <w:r w:rsidRPr="00AD25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 w:rsidRPr="00AD2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3км.</w:t>
      </w:r>
    </w:p>
    <w:p w:rsidR="00AD2504" w:rsidRDefault="003275B5" w:rsidP="003275B5">
      <w:pPr>
        <w:tabs>
          <w:tab w:val="left" w:pos="856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А тепер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відповімо на питання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>: яку найменшу висоту повинна мати вишка мобільного зв'язку, поставлен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селі </w:t>
      </w:r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Старе (</w:t>
      </w:r>
      <w:proofErr w:type="spellStart"/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>Згурівського</w:t>
      </w:r>
      <w:proofErr w:type="spellEnd"/>
      <w:r w:rsidR="003D0C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району)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>, щоб сел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>Нова Олександрівка та Вільне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потрапил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 зону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зв'язку. Відстань від вишки до дальшого села Вільне 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 прямій </w:t>
      </w:r>
      <m:oMath>
        <m:r>
          <w:rPr>
            <w:rFonts w:ascii="Cambria Math" w:hAnsi="Cambria Math" w:cs="Times New Roman"/>
            <w:sz w:val="28"/>
            <w:szCs w:val="28"/>
            <w:lang w:val="uk-UA" w:eastAsia="ru-RU"/>
          </w:rPr>
          <m:t>≈</m:t>
        </m:r>
      </m:oMath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10км. </w:t>
      </w:r>
      <w:r w:rsidR="00CE6DF2" w:rsidRPr="00CE6DF2">
        <w:rPr>
          <w:rFonts w:ascii="Times New Roman" w:hAnsi="Times New Roman" w:cs="Times New Roman"/>
          <w:sz w:val="28"/>
          <w:szCs w:val="28"/>
          <w:lang w:val="uk-UA" w:eastAsia="ru-RU"/>
        </w:rPr>
        <w:t>Застосувавши теорему Піфагора, отрима</w:t>
      </w:r>
      <w:r w:rsidR="00AD2504">
        <w:rPr>
          <w:rFonts w:ascii="Times New Roman" w:hAnsi="Times New Roman" w:cs="Times New Roman"/>
          <w:sz w:val="28"/>
          <w:szCs w:val="28"/>
          <w:lang w:val="uk-UA" w:eastAsia="ru-RU"/>
        </w:rPr>
        <w:t>ємо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3A08B7" w:rsidRDefault="003275B5" w:rsidP="003275B5">
      <w:pPr>
        <w:tabs>
          <w:tab w:val="left" w:pos="8565"/>
        </w:tabs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>(х+6380)</w:t>
      </w:r>
      <w:r w:rsidRPr="003275B5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>=10</w:t>
      </w:r>
      <w:r w:rsidRPr="003275B5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>+6380</w:t>
      </w:r>
      <w:r w:rsidRPr="003275B5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>; х</w:t>
      </w:r>
      <w:r w:rsidRPr="003275B5">
        <w:rPr>
          <w:rFonts w:ascii="Times New Roman" w:hAnsi="Times New Roman" w:cs="Times New Roman"/>
          <w:sz w:val="28"/>
          <w:szCs w:val="28"/>
          <w:vertAlign w:val="superscript"/>
          <w:lang w:val="uk-UA" w:eastAsia="ru-RU"/>
        </w:rPr>
        <w:t>2</w: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+12760х-100=0; </w:t>
      </w:r>
    </w:p>
    <w:p w:rsidR="00AD2504" w:rsidRDefault="003275B5" w:rsidP="00CE6DF2">
      <w:pPr>
        <w:tabs>
          <w:tab w:val="left" w:pos="8565"/>
        </w:tabs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D=162817600+400=162818000;  </w:t>
      </w:r>
      <w:r w:rsidRPr="00E26DF9">
        <w:rPr>
          <w:position w:val="-6"/>
        </w:rPr>
        <w:object w:dxaOrig="440" w:dyaOrig="340">
          <v:shape id="_x0000_i1027" type="#_x0000_t75" style="width:21.75pt;height:17.25pt" o:ole="">
            <v:imagedata r:id="rId32" o:title=""/>
          </v:shape>
          <o:OLEObject Type="Embed" ProgID="Equation.3" ShapeID="_x0000_i1027" DrawAspect="Content" ObjectID="_1509995823" r:id="rId33"/>
        </w:objec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≈12760,016;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75B5">
        <w:rPr>
          <w:rFonts w:ascii="Times New Roman" w:hAnsi="Times New Roman" w:cs="Times New Roman"/>
          <w:sz w:val="28"/>
          <w:szCs w:val="28"/>
          <w:lang w:val="uk-UA" w:eastAsia="ru-RU"/>
        </w:rPr>
        <w:t>х≈0,008км.</w:t>
      </w:r>
    </w:p>
    <w:sectPr w:rsidR="00AD2504" w:rsidSect="007F2186">
      <w:footerReference w:type="defaul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59A" w:rsidRDefault="00EA359A" w:rsidP="00CE6DF2">
      <w:pPr>
        <w:spacing w:after="0" w:line="240" w:lineRule="auto"/>
      </w:pPr>
      <w:r>
        <w:separator/>
      </w:r>
    </w:p>
  </w:endnote>
  <w:endnote w:type="continuationSeparator" w:id="0">
    <w:p w:rsidR="00EA359A" w:rsidRDefault="00EA359A" w:rsidP="00CE6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6891782"/>
      <w:docPartObj>
        <w:docPartGallery w:val="Page Numbers (Bottom of Page)"/>
        <w:docPartUnique/>
      </w:docPartObj>
    </w:sdtPr>
    <w:sdtContent>
      <w:p w:rsidR="007F2186" w:rsidRDefault="007F218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48">
          <w:rPr>
            <w:noProof/>
          </w:rPr>
          <w:t>22</w:t>
        </w:r>
        <w:r>
          <w:fldChar w:fldCharType="end"/>
        </w:r>
      </w:p>
    </w:sdtContent>
  </w:sdt>
  <w:p w:rsidR="007F2186" w:rsidRDefault="007F21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59A" w:rsidRDefault="00EA359A" w:rsidP="00CE6DF2">
      <w:pPr>
        <w:spacing w:after="0" w:line="240" w:lineRule="auto"/>
      </w:pPr>
      <w:r>
        <w:separator/>
      </w:r>
    </w:p>
  </w:footnote>
  <w:footnote w:type="continuationSeparator" w:id="0">
    <w:p w:rsidR="00EA359A" w:rsidRDefault="00EA359A" w:rsidP="00CE6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25pt;height:11.25pt" o:bullet="t">
        <v:imagedata r:id="rId1" o:title="msoC545"/>
      </v:shape>
    </w:pict>
  </w:numPicBullet>
  <w:abstractNum w:abstractNumId="0">
    <w:nsid w:val="000268F3"/>
    <w:multiLevelType w:val="hybridMultilevel"/>
    <w:tmpl w:val="03229C3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87327"/>
    <w:multiLevelType w:val="multilevel"/>
    <w:tmpl w:val="CBC874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F201C"/>
    <w:multiLevelType w:val="hybridMultilevel"/>
    <w:tmpl w:val="22162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F3589"/>
    <w:multiLevelType w:val="multilevel"/>
    <w:tmpl w:val="10B07E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A77ECD"/>
    <w:multiLevelType w:val="multilevel"/>
    <w:tmpl w:val="8FBA7D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0F70C2"/>
    <w:multiLevelType w:val="multilevel"/>
    <w:tmpl w:val="2B62B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FB316C"/>
    <w:multiLevelType w:val="multilevel"/>
    <w:tmpl w:val="669CD1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8A2071"/>
    <w:multiLevelType w:val="multilevel"/>
    <w:tmpl w:val="6E842C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C93737"/>
    <w:multiLevelType w:val="multilevel"/>
    <w:tmpl w:val="F09C3E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110B46"/>
    <w:multiLevelType w:val="multilevel"/>
    <w:tmpl w:val="59B040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230750"/>
    <w:multiLevelType w:val="multilevel"/>
    <w:tmpl w:val="5C9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797F83"/>
    <w:multiLevelType w:val="multilevel"/>
    <w:tmpl w:val="2C423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5F5BCF"/>
    <w:multiLevelType w:val="multilevel"/>
    <w:tmpl w:val="FC063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BC7526"/>
    <w:multiLevelType w:val="multilevel"/>
    <w:tmpl w:val="25D6E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11436F"/>
    <w:multiLevelType w:val="multilevel"/>
    <w:tmpl w:val="98E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840673"/>
    <w:multiLevelType w:val="multilevel"/>
    <w:tmpl w:val="14AEBD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7F0C2F"/>
    <w:multiLevelType w:val="hybridMultilevel"/>
    <w:tmpl w:val="108E577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9720D4"/>
    <w:multiLevelType w:val="multilevel"/>
    <w:tmpl w:val="5104A02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701281"/>
    <w:multiLevelType w:val="multilevel"/>
    <w:tmpl w:val="40DEE3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BA79EC"/>
    <w:multiLevelType w:val="multilevel"/>
    <w:tmpl w:val="61EE6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BD7A5A"/>
    <w:multiLevelType w:val="multilevel"/>
    <w:tmpl w:val="45E82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842121"/>
    <w:multiLevelType w:val="multilevel"/>
    <w:tmpl w:val="4BC2CE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1B49BC"/>
    <w:multiLevelType w:val="multilevel"/>
    <w:tmpl w:val="D0B06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083BD7"/>
    <w:multiLevelType w:val="multilevel"/>
    <w:tmpl w:val="B4666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717F03"/>
    <w:multiLevelType w:val="multilevel"/>
    <w:tmpl w:val="D980AA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465E8E"/>
    <w:multiLevelType w:val="hybridMultilevel"/>
    <w:tmpl w:val="D48A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6388C"/>
    <w:multiLevelType w:val="multilevel"/>
    <w:tmpl w:val="432086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4B4C25"/>
    <w:multiLevelType w:val="multilevel"/>
    <w:tmpl w:val="D3C6E8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55539B"/>
    <w:multiLevelType w:val="multilevel"/>
    <w:tmpl w:val="4B60F5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114751"/>
    <w:multiLevelType w:val="hybridMultilevel"/>
    <w:tmpl w:val="BD8C20C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C5B65D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02192A"/>
    <w:multiLevelType w:val="hybridMultilevel"/>
    <w:tmpl w:val="D48A4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A05D67"/>
    <w:multiLevelType w:val="multilevel"/>
    <w:tmpl w:val="FBC8F1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AFE5128"/>
    <w:multiLevelType w:val="multilevel"/>
    <w:tmpl w:val="5554E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FD0BA9"/>
    <w:multiLevelType w:val="multilevel"/>
    <w:tmpl w:val="284437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605895"/>
    <w:multiLevelType w:val="multilevel"/>
    <w:tmpl w:val="42C2A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E54E77"/>
    <w:multiLevelType w:val="hybridMultilevel"/>
    <w:tmpl w:val="89CA95EA"/>
    <w:lvl w:ilvl="0" w:tplc="042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6">
    <w:nsid w:val="75C3791C"/>
    <w:multiLevelType w:val="multilevel"/>
    <w:tmpl w:val="176267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6B32E9"/>
    <w:multiLevelType w:val="hybridMultilevel"/>
    <w:tmpl w:val="148C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9F5370"/>
    <w:multiLevelType w:val="multilevel"/>
    <w:tmpl w:val="54EA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38"/>
    <w:lvlOverride w:ilvl="0">
      <w:startOverride w:val="4"/>
    </w:lvlOverride>
  </w:num>
  <w:num w:numId="3">
    <w:abstractNumId w:val="11"/>
  </w:num>
  <w:num w:numId="4">
    <w:abstractNumId w:val="24"/>
  </w:num>
  <w:num w:numId="5">
    <w:abstractNumId w:val="7"/>
  </w:num>
  <w:num w:numId="6">
    <w:abstractNumId w:val="1"/>
  </w:num>
  <w:num w:numId="7">
    <w:abstractNumId w:val="20"/>
  </w:num>
  <w:num w:numId="8">
    <w:abstractNumId w:val="23"/>
  </w:num>
  <w:num w:numId="9">
    <w:abstractNumId w:val="17"/>
  </w:num>
  <w:num w:numId="10">
    <w:abstractNumId w:val="21"/>
  </w:num>
  <w:num w:numId="11">
    <w:abstractNumId w:val="8"/>
  </w:num>
  <w:num w:numId="12">
    <w:abstractNumId w:val="26"/>
  </w:num>
  <w:num w:numId="13">
    <w:abstractNumId w:val="18"/>
  </w:num>
  <w:num w:numId="14">
    <w:abstractNumId w:val="27"/>
  </w:num>
  <w:num w:numId="15">
    <w:abstractNumId w:val="14"/>
  </w:num>
  <w:num w:numId="16">
    <w:abstractNumId w:val="13"/>
  </w:num>
  <w:num w:numId="17">
    <w:abstractNumId w:val="32"/>
  </w:num>
  <w:num w:numId="18">
    <w:abstractNumId w:val="3"/>
  </w:num>
  <w:num w:numId="19">
    <w:abstractNumId w:val="6"/>
  </w:num>
  <w:num w:numId="20">
    <w:abstractNumId w:val="10"/>
    <w:lvlOverride w:ilvl="0">
      <w:startOverride w:val="3"/>
    </w:lvlOverride>
  </w:num>
  <w:num w:numId="21">
    <w:abstractNumId w:val="31"/>
  </w:num>
  <w:num w:numId="22">
    <w:abstractNumId w:val="36"/>
  </w:num>
  <w:num w:numId="23">
    <w:abstractNumId w:val="15"/>
    <w:lvlOverride w:ilvl="0">
      <w:startOverride w:val="5"/>
    </w:lvlOverride>
  </w:num>
  <w:num w:numId="24">
    <w:abstractNumId w:val="9"/>
  </w:num>
  <w:num w:numId="25">
    <w:abstractNumId w:val="4"/>
  </w:num>
  <w:num w:numId="26">
    <w:abstractNumId w:val="5"/>
  </w:num>
  <w:num w:numId="27">
    <w:abstractNumId w:val="28"/>
  </w:num>
  <w:num w:numId="28">
    <w:abstractNumId w:val="33"/>
  </w:num>
  <w:num w:numId="29">
    <w:abstractNumId w:val="34"/>
  </w:num>
  <w:num w:numId="30">
    <w:abstractNumId w:val="19"/>
  </w:num>
  <w:num w:numId="31">
    <w:abstractNumId w:val="22"/>
  </w:num>
  <w:num w:numId="32">
    <w:abstractNumId w:val="29"/>
  </w:num>
  <w:num w:numId="33">
    <w:abstractNumId w:val="0"/>
  </w:num>
  <w:num w:numId="34">
    <w:abstractNumId w:val="16"/>
  </w:num>
  <w:num w:numId="35">
    <w:abstractNumId w:val="30"/>
  </w:num>
  <w:num w:numId="36">
    <w:abstractNumId w:val="37"/>
  </w:num>
  <w:num w:numId="37">
    <w:abstractNumId w:val="25"/>
  </w:num>
  <w:num w:numId="38">
    <w:abstractNumId w:val="2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E73"/>
    <w:rsid w:val="00046545"/>
    <w:rsid w:val="001276BA"/>
    <w:rsid w:val="00153072"/>
    <w:rsid w:val="001E509F"/>
    <w:rsid w:val="00226E73"/>
    <w:rsid w:val="003275B5"/>
    <w:rsid w:val="003A08B7"/>
    <w:rsid w:val="003B62F1"/>
    <w:rsid w:val="003D0CF1"/>
    <w:rsid w:val="00446FFE"/>
    <w:rsid w:val="0049365B"/>
    <w:rsid w:val="00493912"/>
    <w:rsid w:val="0049646C"/>
    <w:rsid w:val="004B509C"/>
    <w:rsid w:val="004C63BD"/>
    <w:rsid w:val="004E1DD9"/>
    <w:rsid w:val="00571869"/>
    <w:rsid w:val="00610C75"/>
    <w:rsid w:val="00615554"/>
    <w:rsid w:val="006429F2"/>
    <w:rsid w:val="0068127D"/>
    <w:rsid w:val="007F2186"/>
    <w:rsid w:val="007F5C10"/>
    <w:rsid w:val="008407E5"/>
    <w:rsid w:val="008C3296"/>
    <w:rsid w:val="00951D8F"/>
    <w:rsid w:val="009A6B26"/>
    <w:rsid w:val="009D0825"/>
    <w:rsid w:val="00A6650E"/>
    <w:rsid w:val="00A67BFB"/>
    <w:rsid w:val="00AB67FF"/>
    <w:rsid w:val="00AD2504"/>
    <w:rsid w:val="00AD4257"/>
    <w:rsid w:val="00AF4672"/>
    <w:rsid w:val="00B47655"/>
    <w:rsid w:val="00B61E65"/>
    <w:rsid w:val="00BB2D16"/>
    <w:rsid w:val="00BC4CAD"/>
    <w:rsid w:val="00BE0968"/>
    <w:rsid w:val="00C665C8"/>
    <w:rsid w:val="00C66A80"/>
    <w:rsid w:val="00CA3459"/>
    <w:rsid w:val="00CE6DF2"/>
    <w:rsid w:val="00E05FA1"/>
    <w:rsid w:val="00EA359A"/>
    <w:rsid w:val="00EB160A"/>
    <w:rsid w:val="00F41596"/>
    <w:rsid w:val="00F45048"/>
    <w:rsid w:val="00FA3F05"/>
    <w:rsid w:val="00FE4711"/>
    <w:rsid w:val="00FE6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26E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226E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26E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2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6E73"/>
    <w:rPr>
      <w:b/>
      <w:bCs/>
    </w:rPr>
  </w:style>
  <w:style w:type="character" w:customStyle="1" w:styleId="apple-converted-space">
    <w:name w:val="apple-converted-space"/>
    <w:basedOn w:val="a0"/>
    <w:rsid w:val="00226E73"/>
  </w:style>
  <w:style w:type="character" w:styleId="a5">
    <w:name w:val="Hyperlink"/>
    <w:basedOn w:val="a0"/>
    <w:uiPriority w:val="99"/>
    <w:semiHidden/>
    <w:unhideWhenUsed/>
    <w:rsid w:val="00226E7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365B"/>
    <w:pPr>
      <w:ind w:left="720"/>
      <w:contextualSpacing/>
    </w:pPr>
  </w:style>
  <w:style w:type="paragraph" w:styleId="a7">
    <w:name w:val="No Spacing"/>
    <w:uiPriority w:val="1"/>
    <w:qFormat/>
    <w:rsid w:val="00C66A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67F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E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E6DF2"/>
  </w:style>
  <w:style w:type="paragraph" w:styleId="ac">
    <w:name w:val="footer"/>
    <w:basedOn w:val="a"/>
    <w:link w:val="ad"/>
    <w:uiPriority w:val="99"/>
    <w:unhideWhenUsed/>
    <w:rsid w:val="00CE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E6DF2"/>
  </w:style>
  <w:style w:type="character" w:styleId="ae">
    <w:name w:val="Placeholder Text"/>
    <w:basedOn w:val="a0"/>
    <w:uiPriority w:val="99"/>
    <w:semiHidden/>
    <w:rsid w:val="00AD250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26E7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226E7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26E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2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2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26E73"/>
    <w:rPr>
      <w:b/>
      <w:bCs/>
    </w:rPr>
  </w:style>
  <w:style w:type="character" w:customStyle="1" w:styleId="apple-converted-space">
    <w:name w:val="apple-converted-space"/>
    <w:basedOn w:val="a0"/>
    <w:rsid w:val="00226E73"/>
  </w:style>
  <w:style w:type="character" w:styleId="a5">
    <w:name w:val="Hyperlink"/>
    <w:basedOn w:val="a0"/>
    <w:uiPriority w:val="99"/>
    <w:semiHidden/>
    <w:unhideWhenUsed/>
    <w:rsid w:val="00226E7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9365B"/>
    <w:pPr>
      <w:ind w:left="720"/>
      <w:contextualSpacing/>
    </w:pPr>
  </w:style>
  <w:style w:type="paragraph" w:styleId="a7">
    <w:name w:val="No Spacing"/>
    <w:uiPriority w:val="1"/>
    <w:qFormat/>
    <w:rsid w:val="00C66A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67F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CE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E6DF2"/>
  </w:style>
  <w:style w:type="paragraph" w:styleId="ac">
    <w:name w:val="footer"/>
    <w:basedOn w:val="a"/>
    <w:link w:val="ad"/>
    <w:uiPriority w:val="99"/>
    <w:unhideWhenUsed/>
    <w:rsid w:val="00CE6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E6DF2"/>
  </w:style>
  <w:style w:type="character" w:styleId="ae">
    <w:name w:val="Placeholder Text"/>
    <w:basedOn w:val="a0"/>
    <w:uiPriority w:val="99"/>
    <w:semiHidden/>
    <w:rsid w:val="00AD25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946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1208">
          <w:marLeft w:val="0"/>
          <w:marRight w:val="0"/>
          <w:marTop w:val="0"/>
          <w:marBottom w:val="90"/>
          <w:divBdr>
            <w:top w:val="single" w:sz="6" w:space="8" w:color="DDDDDD"/>
            <w:left w:val="single" w:sz="6" w:space="8" w:color="DDDDDD"/>
            <w:bottom w:val="single" w:sz="6" w:space="8" w:color="DDDDDD"/>
            <w:right w:val="single" w:sz="6" w:space="8" w:color="DDDDDD"/>
          </w:divBdr>
        </w:div>
        <w:div w:id="1131938969">
          <w:marLeft w:val="0"/>
          <w:marRight w:val="0"/>
          <w:marTop w:val="12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015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19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file:///C:\Users\&#1050;&#1072;&#1090;&#1103;\Desktop\&#1091;&#1095;&#1080;&#1090;%20&#1088;&#1086;&#1082;&#1091;\&#1055;&#1086;%20&#1087;&#1088;&#1086;&#1077;&#1082;&#1090;&#1091;\&#1048;&#1079;%20&#1080;&#1085;&#1090;&#1077;&#1088;&#1085;&#1077;&#1090;&#1072;\history.files\garped.gif" TargetMode="External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2.wmf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jpeg"/><Relationship Id="rId30" Type="http://schemas.openxmlformats.org/officeDocument/2006/relationships/oleObject" Target="embeddings/oleObject1.bin"/><Relationship Id="rId35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F943E-F794-480A-9360-F292DB62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22</Pages>
  <Words>2820</Words>
  <Characters>16077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14</cp:revision>
  <cp:lastPrinted>2015-11-25T18:32:00Z</cp:lastPrinted>
  <dcterms:created xsi:type="dcterms:W3CDTF">2015-11-14T14:52:00Z</dcterms:created>
  <dcterms:modified xsi:type="dcterms:W3CDTF">2015-11-25T19:31:00Z</dcterms:modified>
</cp:coreProperties>
</file>